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E119" w14:textId="6541BF6F" w:rsidR="00E946F3" w:rsidRDefault="00E946F3" w:rsidP="00E946F3">
      <w:bookmarkStart w:id="0" w:name="_GoBack"/>
      <w:bookmarkEnd w:id="0"/>
      <w:r>
        <w:t xml:space="preserve">NGC Regulation 6.090(9) requires the CPA to use “criteria established by the </w:t>
      </w:r>
      <w:r w:rsidR="0027466E">
        <w:t>C</w:t>
      </w:r>
      <w:r>
        <w:t>hair” in determining whether a Group I licensee is in compliance with the Minimum Internal Control Standards (MICS).  This checklist is to be used by the CPA in determining whether the licensee’s table games operation is in compliance with the Table Games MICS that address the table games drop and count.</w:t>
      </w:r>
    </w:p>
    <w:tbl>
      <w:tblPr>
        <w:tblW w:w="0" w:type="auto"/>
        <w:tblLayout w:type="fixed"/>
        <w:tblLook w:val="0000" w:firstRow="0" w:lastRow="0" w:firstColumn="0" w:lastColumn="0" w:noHBand="0" w:noVBand="0"/>
      </w:tblPr>
      <w:tblGrid>
        <w:gridCol w:w="1576"/>
        <w:gridCol w:w="4292"/>
        <w:gridCol w:w="5130"/>
      </w:tblGrid>
      <w:tr w:rsidR="00E946F3" w14:paraId="3DA2C92E" w14:textId="77777777">
        <w:tc>
          <w:tcPr>
            <w:tcW w:w="1576" w:type="dxa"/>
            <w:tcBorders>
              <w:top w:val="nil"/>
              <w:left w:val="nil"/>
              <w:bottom w:val="nil"/>
              <w:right w:val="nil"/>
            </w:tcBorders>
          </w:tcPr>
          <w:p w14:paraId="63137B15" w14:textId="77777777" w:rsidR="00931196" w:rsidRPr="00931196" w:rsidRDefault="00931196" w:rsidP="00F711EA">
            <w:pPr>
              <w:framePr w:hSpace="180" w:wrap="auto" w:vAnchor="text" w:hAnchor="margin" w:y="142"/>
              <w:jc w:val="center"/>
              <w:rPr>
                <w:sz w:val="16"/>
              </w:rPr>
            </w:pPr>
          </w:p>
          <w:p w14:paraId="7D65D042" w14:textId="77777777" w:rsidR="00E946F3" w:rsidRDefault="00E946F3" w:rsidP="00F711EA">
            <w:pPr>
              <w:framePr w:hSpace="180" w:wrap="auto" w:vAnchor="text" w:hAnchor="margin" w:y="142"/>
              <w:jc w:val="center"/>
            </w:pPr>
            <w:r>
              <w:t>Date of Inquiry</w:t>
            </w:r>
          </w:p>
        </w:tc>
        <w:tc>
          <w:tcPr>
            <w:tcW w:w="4292" w:type="dxa"/>
            <w:tcBorders>
              <w:top w:val="nil"/>
              <w:left w:val="nil"/>
              <w:bottom w:val="single" w:sz="6" w:space="0" w:color="auto"/>
              <w:right w:val="nil"/>
            </w:tcBorders>
          </w:tcPr>
          <w:p w14:paraId="45F368F1" w14:textId="77777777" w:rsidR="00931196" w:rsidRPr="00931196" w:rsidRDefault="00931196" w:rsidP="00F711EA">
            <w:pPr>
              <w:framePr w:hSpace="180" w:wrap="auto" w:vAnchor="text" w:hAnchor="margin" w:y="142"/>
              <w:jc w:val="center"/>
              <w:rPr>
                <w:sz w:val="16"/>
              </w:rPr>
            </w:pPr>
          </w:p>
          <w:p w14:paraId="260DADDC" w14:textId="77777777" w:rsidR="00E946F3" w:rsidRDefault="00E946F3" w:rsidP="00F711EA">
            <w:pPr>
              <w:framePr w:hSpace="180" w:wrap="auto" w:vAnchor="text" w:hAnchor="margin" w:y="142"/>
              <w:jc w:val="center"/>
            </w:pPr>
            <w:r>
              <w:t>Person Interviewed</w:t>
            </w:r>
          </w:p>
        </w:tc>
        <w:tc>
          <w:tcPr>
            <w:tcW w:w="5130" w:type="dxa"/>
            <w:tcBorders>
              <w:top w:val="nil"/>
              <w:left w:val="nil"/>
              <w:bottom w:val="single" w:sz="6" w:space="0" w:color="auto"/>
              <w:right w:val="nil"/>
            </w:tcBorders>
          </w:tcPr>
          <w:p w14:paraId="75D38F42" w14:textId="77777777" w:rsidR="00931196" w:rsidRPr="00931196" w:rsidRDefault="00931196" w:rsidP="00F711EA">
            <w:pPr>
              <w:framePr w:hSpace="180" w:wrap="auto" w:vAnchor="text" w:hAnchor="margin" w:y="142"/>
              <w:jc w:val="center"/>
              <w:rPr>
                <w:sz w:val="16"/>
              </w:rPr>
            </w:pPr>
          </w:p>
          <w:p w14:paraId="502BDBF9" w14:textId="77777777" w:rsidR="00E946F3" w:rsidRDefault="00E946F3" w:rsidP="00F711EA">
            <w:pPr>
              <w:framePr w:hSpace="180" w:wrap="auto" w:vAnchor="text" w:hAnchor="margin" w:y="142"/>
              <w:jc w:val="center"/>
            </w:pPr>
            <w:r>
              <w:t>Position</w:t>
            </w:r>
          </w:p>
        </w:tc>
      </w:tr>
      <w:tr w:rsidR="00E946F3" w14:paraId="576D83F8" w14:textId="77777777">
        <w:trPr>
          <w:cantSplit/>
          <w:trHeight w:val="288"/>
        </w:trPr>
        <w:tc>
          <w:tcPr>
            <w:tcW w:w="1576" w:type="dxa"/>
            <w:tcBorders>
              <w:top w:val="single" w:sz="6" w:space="0" w:color="auto"/>
              <w:left w:val="single" w:sz="6" w:space="0" w:color="auto"/>
              <w:bottom w:val="single" w:sz="6" w:space="0" w:color="auto"/>
              <w:right w:val="single" w:sz="6" w:space="0" w:color="auto"/>
            </w:tcBorders>
          </w:tcPr>
          <w:p w14:paraId="290CCEDE" w14:textId="77777777" w:rsidR="00E946F3" w:rsidRDefault="00E946F3" w:rsidP="00F711EA">
            <w:pPr>
              <w:framePr w:hSpace="180" w:wrap="auto" w:vAnchor="text" w:hAnchor="margin" w:y="142"/>
            </w:pPr>
          </w:p>
        </w:tc>
        <w:tc>
          <w:tcPr>
            <w:tcW w:w="4292" w:type="dxa"/>
            <w:tcBorders>
              <w:top w:val="single" w:sz="6" w:space="0" w:color="auto"/>
              <w:left w:val="single" w:sz="6" w:space="0" w:color="auto"/>
              <w:bottom w:val="single" w:sz="6" w:space="0" w:color="auto"/>
              <w:right w:val="single" w:sz="6" w:space="0" w:color="auto"/>
            </w:tcBorders>
          </w:tcPr>
          <w:p w14:paraId="6B68D65D" w14:textId="77777777" w:rsidR="00E946F3" w:rsidRDefault="00E946F3" w:rsidP="00F711EA">
            <w:pPr>
              <w:framePr w:hSpace="180" w:wrap="auto" w:vAnchor="text" w:hAnchor="margin" w:y="142"/>
            </w:pPr>
          </w:p>
        </w:tc>
        <w:tc>
          <w:tcPr>
            <w:tcW w:w="5130" w:type="dxa"/>
            <w:tcBorders>
              <w:top w:val="single" w:sz="6" w:space="0" w:color="auto"/>
              <w:left w:val="single" w:sz="6" w:space="0" w:color="auto"/>
              <w:bottom w:val="single" w:sz="6" w:space="0" w:color="auto"/>
              <w:right w:val="single" w:sz="6" w:space="0" w:color="auto"/>
            </w:tcBorders>
          </w:tcPr>
          <w:p w14:paraId="2FF4A513" w14:textId="77777777" w:rsidR="00E946F3" w:rsidRDefault="00E946F3" w:rsidP="00F711EA">
            <w:pPr>
              <w:framePr w:hSpace="180" w:wrap="auto" w:vAnchor="text" w:hAnchor="margin" w:y="142"/>
            </w:pPr>
          </w:p>
        </w:tc>
      </w:tr>
      <w:tr w:rsidR="00E946F3" w14:paraId="4A13BA5C" w14:textId="77777777">
        <w:trPr>
          <w:cantSplit/>
          <w:trHeight w:val="288"/>
        </w:trPr>
        <w:tc>
          <w:tcPr>
            <w:tcW w:w="1576" w:type="dxa"/>
            <w:tcBorders>
              <w:top w:val="single" w:sz="6" w:space="0" w:color="auto"/>
              <w:left w:val="single" w:sz="6" w:space="0" w:color="auto"/>
              <w:bottom w:val="single" w:sz="6" w:space="0" w:color="auto"/>
              <w:right w:val="single" w:sz="6" w:space="0" w:color="auto"/>
            </w:tcBorders>
          </w:tcPr>
          <w:p w14:paraId="1F6CB888" w14:textId="77777777" w:rsidR="00E946F3" w:rsidRDefault="00E946F3" w:rsidP="00F711EA">
            <w:pPr>
              <w:framePr w:hSpace="180" w:wrap="auto" w:vAnchor="text" w:hAnchor="margin" w:y="142"/>
            </w:pPr>
          </w:p>
        </w:tc>
        <w:tc>
          <w:tcPr>
            <w:tcW w:w="4292" w:type="dxa"/>
            <w:tcBorders>
              <w:top w:val="single" w:sz="6" w:space="0" w:color="auto"/>
              <w:left w:val="single" w:sz="6" w:space="0" w:color="auto"/>
              <w:bottom w:val="single" w:sz="6" w:space="0" w:color="auto"/>
              <w:right w:val="single" w:sz="6" w:space="0" w:color="auto"/>
            </w:tcBorders>
          </w:tcPr>
          <w:p w14:paraId="28F0016A" w14:textId="77777777" w:rsidR="00E946F3" w:rsidRDefault="00E946F3" w:rsidP="00F711EA">
            <w:pPr>
              <w:framePr w:hSpace="180" w:wrap="auto" w:vAnchor="text" w:hAnchor="margin" w:y="142"/>
            </w:pPr>
          </w:p>
        </w:tc>
        <w:tc>
          <w:tcPr>
            <w:tcW w:w="5130" w:type="dxa"/>
            <w:tcBorders>
              <w:top w:val="single" w:sz="6" w:space="0" w:color="auto"/>
              <w:left w:val="single" w:sz="6" w:space="0" w:color="auto"/>
              <w:bottom w:val="single" w:sz="6" w:space="0" w:color="auto"/>
              <w:right w:val="single" w:sz="6" w:space="0" w:color="auto"/>
            </w:tcBorders>
          </w:tcPr>
          <w:p w14:paraId="1A730857" w14:textId="77777777" w:rsidR="00E946F3" w:rsidRDefault="00E946F3" w:rsidP="00F711EA">
            <w:pPr>
              <w:framePr w:hSpace="180" w:wrap="auto" w:vAnchor="text" w:hAnchor="margin" w:y="142"/>
            </w:pPr>
          </w:p>
        </w:tc>
      </w:tr>
      <w:tr w:rsidR="00E946F3" w14:paraId="015B5483" w14:textId="77777777">
        <w:trPr>
          <w:cantSplit/>
          <w:trHeight w:val="288"/>
        </w:trPr>
        <w:tc>
          <w:tcPr>
            <w:tcW w:w="1576" w:type="dxa"/>
            <w:tcBorders>
              <w:top w:val="single" w:sz="6" w:space="0" w:color="auto"/>
              <w:left w:val="single" w:sz="6" w:space="0" w:color="auto"/>
              <w:bottom w:val="single" w:sz="6" w:space="0" w:color="auto"/>
              <w:right w:val="single" w:sz="6" w:space="0" w:color="auto"/>
            </w:tcBorders>
          </w:tcPr>
          <w:p w14:paraId="71E14392" w14:textId="77777777" w:rsidR="00E946F3" w:rsidRDefault="00E946F3" w:rsidP="00F711EA">
            <w:pPr>
              <w:framePr w:hSpace="180" w:wrap="auto" w:vAnchor="text" w:hAnchor="margin" w:y="142"/>
            </w:pPr>
          </w:p>
        </w:tc>
        <w:tc>
          <w:tcPr>
            <w:tcW w:w="4292" w:type="dxa"/>
            <w:tcBorders>
              <w:top w:val="single" w:sz="6" w:space="0" w:color="auto"/>
              <w:left w:val="single" w:sz="6" w:space="0" w:color="auto"/>
              <w:bottom w:val="single" w:sz="6" w:space="0" w:color="auto"/>
              <w:right w:val="single" w:sz="6" w:space="0" w:color="auto"/>
            </w:tcBorders>
          </w:tcPr>
          <w:p w14:paraId="69EA244F" w14:textId="77777777" w:rsidR="00E946F3" w:rsidRDefault="00E946F3" w:rsidP="00F711EA">
            <w:pPr>
              <w:framePr w:hSpace="180" w:wrap="auto" w:vAnchor="text" w:hAnchor="margin" w:y="142"/>
            </w:pPr>
          </w:p>
        </w:tc>
        <w:tc>
          <w:tcPr>
            <w:tcW w:w="5130" w:type="dxa"/>
            <w:tcBorders>
              <w:top w:val="single" w:sz="6" w:space="0" w:color="auto"/>
              <w:left w:val="single" w:sz="6" w:space="0" w:color="auto"/>
              <w:bottom w:val="single" w:sz="6" w:space="0" w:color="auto"/>
              <w:right w:val="single" w:sz="6" w:space="0" w:color="auto"/>
            </w:tcBorders>
          </w:tcPr>
          <w:p w14:paraId="567FD6AB" w14:textId="77777777" w:rsidR="00E946F3" w:rsidRDefault="00E946F3" w:rsidP="00F711EA">
            <w:pPr>
              <w:framePr w:hSpace="180" w:wrap="auto" w:vAnchor="text" w:hAnchor="margin" w:y="142"/>
            </w:pPr>
          </w:p>
        </w:tc>
      </w:tr>
      <w:tr w:rsidR="00E946F3" w14:paraId="582ABC61" w14:textId="77777777">
        <w:trPr>
          <w:cantSplit/>
          <w:trHeight w:val="288"/>
        </w:trPr>
        <w:tc>
          <w:tcPr>
            <w:tcW w:w="1576" w:type="dxa"/>
            <w:tcBorders>
              <w:top w:val="single" w:sz="6" w:space="0" w:color="auto"/>
              <w:left w:val="single" w:sz="6" w:space="0" w:color="auto"/>
              <w:bottom w:val="single" w:sz="6" w:space="0" w:color="auto"/>
              <w:right w:val="single" w:sz="6" w:space="0" w:color="auto"/>
            </w:tcBorders>
          </w:tcPr>
          <w:p w14:paraId="27C5D8C5" w14:textId="77777777" w:rsidR="00E946F3" w:rsidRDefault="00E946F3" w:rsidP="00F711EA">
            <w:pPr>
              <w:framePr w:hSpace="180" w:wrap="auto" w:vAnchor="text" w:hAnchor="margin" w:y="142"/>
            </w:pPr>
          </w:p>
        </w:tc>
        <w:tc>
          <w:tcPr>
            <w:tcW w:w="4292" w:type="dxa"/>
            <w:tcBorders>
              <w:top w:val="single" w:sz="6" w:space="0" w:color="auto"/>
              <w:left w:val="single" w:sz="6" w:space="0" w:color="auto"/>
              <w:bottom w:val="single" w:sz="6" w:space="0" w:color="auto"/>
              <w:right w:val="single" w:sz="6" w:space="0" w:color="auto"/>
            </w:tcBorders>
          </w:tcPr>
          <w:p w14:paraId="6C19B35D" w14:textId="77777777" w:rsidR="00E946F3" w:rsidRDefault="00E946F3" w:rsidP="00F711EA">
            <w:pPr>
              <w:framePr w:hSpace="180" w:wrap="auto" w:vAnchor="text" w:hAnchor="margin" w:y="142"/>
            </w:pPr>
          </w:p>
        </w:tc>
        <w:tc>
          <w:tcPr>
            <w:tcW w:w="5130" w:type="dxa"/>
            <w:tcBorders>
              <w:top w:val="single" w:sz="6" w:space="0" w:color="auto"/>
              <w:left w:val="single" w:sz="6" w:space="0" w:color="auto"/>
              <w:bottom w:val="single" w:sz="6" w:space="0" w:color="auto"/>
              <w:right w:val="single" w:sz="6" w:space="0" w:color="auto"/>
            </w:tcBorders>
          </w:tcPr>
          <w:p w14:paraId="3102EC29" w14:textId="77777777" w:rsidR="00E946F3" w:rsidRDefault="00E946F3" w:rsidP="00F711EA">
            <w:pPr>
              <w:framePr w:hSpace="180" w:wrap="auto" w:vAnchor="text" w:hAnchor="margin" w:y="142"/>
            </w:pPr>
          </w:p>
        </w:tc>
      </w:tr>
      <w:tr w:rsidR="00E946F3" w14:paraId="33ADC82C" w14:textId="77777777">
        <w:trPr>
          <w:cantSplit/>
          <w:trHeight w:val="288"/>
        </w:trPr>
        <w:tc>
          <w:tcPr>
            <w:tcW w:w="1576" w:type="dxa"/>
            <w:tcBorders>
              <w:top w:val="single" w:sz="6" w:space="0" w:color="auto"/>
              <w:left w:val="single" w:sz="6" w:space="0" w:color="auto"/>
              <w:bottom w:val="single" w:sz="6" w:space="0" w:color="auto"/>
              <w:right w:val="single" w:sz="6" w:space="0" w:color="auto"/>
            </w:tcBorders>
          </w:tcPr>
          <w:p w14:paraId="7A89CD1F" w14:textId="77777777" w:rsidR="00E946F3" w:rsidRDefault="00E946F3" w:rsidP="00F711EA">
            <w:pPr>
              <w:framePr w:hSpace="180" w:wrap="auto" w:vAnchor="text" w:hAnchor="margin" w:y="142"/>
            </w:pPr>
          </w:p>
        </w:tc>
        <w:tc>
          <w:tcPr>
            <w:tcW w:w="4292" w:type="dxa"/>
            <w:tcBorders>
              <w:top w:val="single" w:sz="6" w:space="0" w:color="auto"/>
              <w:left w:val="single" w:sz="6" w:space="0" w:color="auto"/>
              <w:bottom w:val="single" w:sz="6" w:space="0" w:color="auto"/>
              <w:right w:val="single" w:sz="6" w:space="0" w:color="auto"/>
            </w:tcBorders>
          </w:tcPr>
          <w:p w14:paraId="138F1015" w14:textId="77777777" w:rsidR="00E946F3" w:rsidRDefault="00E946F3" w:rsidP="00F711EA">
            <w:pPr>
              <w:framePr w:hSpace="180" w:wrap="auto" w:vAnchor="text" w:hAnchor="margin" w:y="142"/>
            </w:pPr>
          </w:p>
        </w:tc>
        <w:tc>
          <w:tcPr>
            <w:tcW w:w="5130" w:type="dxa"/>
            <w:tcBorders>
              <w:top w:val="single" w:sz="6" w:space="0" w:color="auto"/>
              <w:left w:val="single" w:sz="6" w:space="0" w:color="auto"/>
              <w:bottom w:val="single" w:sz="6" w:space="0" w:color="auto"/>
              <w:right w:val="single" w:sz="6" w:space="0" w:color="auto"/>
            </w:tcBorders>
          </w:tcPr>
          <w:p w14:paraId="7268A5CE" w14:textId="77777777" w:rsidR="00E946F3" w:rsidRDefault="00E946F3" w:rsidP="00F711EA">
            <w:pPr>
              <w:framePr w:hSpace="180" w:wrap="auto" w:vAnchor="text" w:hAnchor="margin" w:y="142"/>
            </w:pPr>
          </w:p>
        </w:tc>
      </w:tr>
    </w:tbl>
    <w:p w14:paraId="2CE50F09" w14:textId="77777777" w:rsidR="00E946F3" w:rsidRPr="00931196" w:rsidRDefault="00E946F3" w:rsidP="00E946F3">
      <w:pPr>
        <w:rPr>
          <w:sz w:val="16"/>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E946F3" w14:paraId="13502ED2" w14:textId="77777777">
        <w:tc>
          <w:tcPr>
            <w:tcW w:w="2754" w:type="dxa"/>
            <w:tcBorders>
              <w:top w:val="nil"/>
              <w:left w:val="nil"/>
              <w:bottom w:val="nil"/>
              <w:right w:val="nil"/>
            </w:tcBorders>
          </w:tcPr>
          <w:p w14:paraId="6A7E97F2" w14:textId="77777777" w:rsidR="00E946F3" w:rsidRDefault="00E946F3" w:rsidP="00F711EA">
            <w:pPr>
              <w:rPr>
                <w:b/>
              </w:rPr>
            </w:pPr>
            <w:r>
              <w:rPr>
                <w:b/>
              </w:rPr>
              <w:t>Date of Drop Observation:</w:t>
            </w:r>
          </w:p>
        </w:tc>
        <w:tc>
          <w:tcPr>
            <w:tcW w:w="2754" w:type="dxa"/>
            <w:tcBorders>
              <w:top w:val="nil"/>
              <w:left w:val="nil"/>
              <w:bottom w:val="single" w:sz="6" w:space="0" w:color="auto"/>
              <w:right w:val="nil"/>
            </w:tcBorders>
          </w:tcPr>
          <w:p w14:paraId="15980A4A" w14:textId="77777777" w:rsidR="00E946F3" w:rsidRDefault="00E946F3" w:rsidP="00F711EA">
            <w:pPr>
              <w:rPr>
                <w:b/>
              </w:rPr>
            </w:pPr>
          </w:p>
        </w:tc>
        <w:tc>
          <w:tcPr>
            <w:tcW w:w="2754" w:type="dxa"/>
            <w:tcBorders>
              <w:top w:val="nil"/>
              <w:left w:val="nil"/>
              <w:bottom w:val="nil"/>
              <w:right w:val="nil"/>
            </w:tcBorders>
          </w:tcPr>
          <w:p w14:paraId="04CF7787" w14:textId="77777777" w:rsidR="00E946F3" w:rsidRDefault="00E946F3" w:rsidP="00F711EA">
            <w:pPr>
              <w:rPr>
                <w:b/>
              </w:rPr>
            </w:pPr>
            <w:r>
              <w:rPr>
                <w:b/>
              </w:rPr>
              <w:t>Date of Count Observation:</w:t>
            </w:r>
          </w:p>
        </w:tc>
        <w:tc>
          <w:tcPr>
            <w:tcW w:w="2754" w:type="dxa"/>
            <w:tcBorders>
              <w:top w:val="nil"/>
              <w:left w:val="nil"/>
              <w:bottom w:val="single" w:sz="6" w:space="0" w:color="auto"/>
              <w:right w:val="nil"/>
            </w:tcBorders>
          </w:tcPr>
          <w:p w14:paraId="262923D3" w14:textId="77777777" w:rsidR="00E946F3" w:rsidRDefault="00E946F3" w:rsidP="00F711EA">
            <w:pPr>
              <w:rPr>
                <w:b/>
              </w:rPr>
            </w:pPr>
          </w:p>
        </w:tc>
      </w:tr>
    </w:tbl>
    <w:p w14:paraId="0620E79D" w14:textId="77777777" w:rsidR="00E946F3" w:rsidRPr="00931196" w:rsidRDefault="00E946F3" w:rsidP="00E946F3">
      <w:pPr>
        <w:rPr>
          <w:b/>
          <w:sz w:val="16"/>
        </w:rPr>
      </w:pPr>
    </w:p>
    <w:p w14:paraId="376223CA" w14:textId="5E88509E" w:rsidR="00E946F3" w:rsidRDefault="00E946F3" w:rsidP="00E946F3">
      <w:r>
        <w:rPr>
          <w:u w:val="single"/>
        </w:rPr>
        <w:t>Checklist Completion Notes</w:t>
      </w:r>
      <w:r>
        <w:t>:</w:t>
      </w:r>
      <w:r w:rsidR="0007746E">
        <w:t xml:space="preserve"> </w:t>
      </w:r>
    </w:p>
    <w:p w14:paraId="4B03C73C" w14:textId="77777777" w:rsidR="00E946F3" w:rsidRDefault="00E946F3" w:rsidP="00E946F3">
      <w:pPr>
        <w:numPr>
          <w:ilvl w:val="0"/>
          <w:numId w:val="5"/>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licensee personnel or via observation of procedures.  </w:t>
      </w:r>
      <w:proofErr w:type="spellStart"/>
      <w:r>
        <w:t>Tickmarks</w:t>
      </w:r>
      <w:proofErr w:type="spellEnd"/>
      <w:r>
        <w:t xml:space="preserve"> used are to be defined at the bottom of each page.</w:t>
      </w:r>
    </w:p>
    <w:p w14:paraId="6AFF343E" w14:textId="77777777" w:rsidR="00E946F3" w:rsidRPr="00931196" w:rsidRDefault="00E946F3" w:rsidP="00E946F3">
      <w:pPr>
        <w:pStyle w:val="Header"/>
        <w:numPr>
          <w:ilvl w:val="12"/>
          <w:numId w:val="0"/>
        </w:numPr>
        <w:tabs>
          <w:tab w:val="clear" w:pos="4320"/>
          <w:tab w:val="clear" w:pos="8640"/>
        </w:tabs>
        <w:rPr>
          <w:sz w:val="16"/>
        </w:rPr>
      </w:pPr>
    </w:p>
    <w:p w14:paraId="5B841A7E" w14:textId="2659E35C" w:rsidR="00E946F3" w:rsidRDefault="00E946F3" w:rsidP="003A2237">
      <w:pPr>
        <w:numPr>
          <w:ilvl w:val="0"/>
          <w:numId w:val="5"/>
        </w:numPr>
        <w:overflowPunct/>
        <w:autoSpaceDE/>
        <w:autoSpaceDN/>
        <w:adjustRightInd/>
        <w:textAlignment w:val="auto"/>
      </w:pPr>
      <w:r>
        <w:t xml:space="preserve">All "no" answers require referencing and/or comment, and should be cited as regulation violations, unless the Board Chair has granted a MICS variation or the question requires a "no" answer for acceptability. </w:t>
      </w:r>
      <w:r w:rsidR="003A2237">
        <w:t xml:space="preserve"> All </w:t>
      </w:r>
      <w:r w:rsidR="00EE0828">
        <w:t>“N/</w:t>
      </w:r>
      <w:r w:rsidR="003A2237">
        <w:t>A</w:t>
      </w:r>
      <w:r w:rsidR="00EE0828">
        <w:t>”</w:t>
      </w:r>
      <w:r w:rsidR="003A2237">
        <w:t xml:space="preserve"> answers require referencing and/or comment, as to the reason the MICS is not applicable.  </w:t>
      </w:r>
    </w:p>
    <w:p w14:paraId="75F94A3B" w14:textId="77777777" w:rsidR="00E946F3" w:rsidRPr="00931196" w:rsidRDefault="00E946F3" w:rsidP="00E946F3">
      <w:pPr>
        <w:numPr>
          <w:ilvl w:val="12"/>
          <w:numId w:val="0"/>
        </w:numPr>
        <w:ind w:left="360" w:hanging="360"/>
        <w:rPr>
          <w:sz w:val="16"/>
        </w:rPr>
      </w:pPr>
    </w:p>
    <w:p w14:paraId="3572C335" w14:textId="617418B0" w:rsidR="006030E0" w:rsidRDefault="00E946F3" w:rsidP="006030E0">
      <w:pPr>
        <w:numPr>
          <w:ilvl w:val="0"/>
          <w:numId w:val="23"/>
        </w:numPr>
        <w:overflowPunct/>
        <w:autoSpaceDE/>
        <w:autoSpaceDN/>
        <w:adjustRightInd/>
        <w:textAlignment w:val="auto"/>
      </w:pPr>
      <w:r>
        <w:t>"(#)" refers to the Minimum Internal Control Stan</w:t>
      </w:r>
      <w:r w:rsidR="00A53A3C">
        <w:t xml:space="preserve">dards for Table Games, Version </w:t>
      </w:r>
      <w:r w:rsidR="001A4BF2">
        <w:t>9</w:t>
      </w:r>
      <w:r>
        <w:t>.</w:t>
      </w:r>
      <w:r w:rsidR="006030E0">
        <w:t xml:space="preserve">  The Table Games MICS also include Notes #1- #12.</w:t>
      </w:r>
      <w:r w:rsidR="006030E0" w:rsidRPr="00E655BD">
        <w:t xml:space="preserve">  </w:t>
      </w:r>
      <w:r w:rsidR="006030E0">
        <w:t xml:space="preserve">  </w:t>
      </w:r>
    </w:p>
    <w:p w14:paraId="77A1C04D" w14:textId="608BDC69" w:rsidR="00E946F3" w:rsidRDefault="00E946F3" w:rsidP="006030E0">
      <w:pPr>
        <w:ind w:left="360"/>
      </w:pPr>
    </w:p>
    <w:p w14:paraId="135B4861" w14:textId="77777777" w:rsidR="00E946F3" w:rsidRPr="00931196" w:rsidRDefault="00E946F3" w:rsidP="00E946F3">
      <w:pPr>
        <w:rPr>
          <w:sz w:val="18"/>
        </w:rPr>
      </w:pPr>
    </w:p>
    <w:p w14:paraId="5142CC3F" w14:textId="77777777" w:rsidR="00397100" w:rsidRDefault="00397100">
      <w:pPr>
        <w:rPr>
          <w:sz w:val="8"/>
        </w:rPr>
      </w:pPr>
    </w:p>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720"/>
        <w:gridCol w:w="720"/>
        <w:gridCol w:w="720"/>
        <w:gridCol w:w="2988"/>
      </w:tblGrid>
      <w:tr w:rsidR="00397100" w14:paraId="178E2FDD" w14:textId="77777777" w:rsidTr="00CA2FCC">
        <w:trPr>
          <w:cantSplit/>
          <w:tblHeader/>
        </w:trPr>
        <w:tc>
          <w:tcPr>
            <w:tcW w:w="5868" w:type="dxa"/>
            <w:tcBorders>
              <w:top w:val="single" w:sz="6" w:space="0" w:color="auto"/>
              <w:left w:val="single" w:sz="6" w:space="0" w:color="auto"/>
              <w:bottom w:val="single" w:sz="6" w:space="0" w:color="auto"/>
              <w:right w:val="single" w:sz="6" w:space="0" w:color="auto"/>
            </w:tcBorders>
            <w:shd w:val="pct15" w:color="auto" w:fill="auto"/>
          </w:tcPr>
          <w:p w14:paraId="0AA2689A" w14:textId="77777777" w:rsidR="00397100" w:rsidRDefault="00397100">
            <w:pPr>
              <w:jc w:val="center"/>
            </w:pPr>
            <w:r>
              <w:t>Questions</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3939C03" w14:textId="77777777" w:rsidR="00397100" w:rsidRDefault="00397100">
            <w:pPr>
              <w:jc w:val="center"/>
            </w:pPr>
            <w:r>
              <w:t>Yes</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0D4DE2F" w14:textId="77777777" w:rsidR="00397100" w:rsidRDefault="00397100">
            <w:pPr>
              <w:jc w:val="center"/>
            </w:pPr>
            <w:r>
              <w:t>No</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15C624E" w14:textId="77777777" w:rsidR="00397100" w:rsidRDefault="00397100">
            <w:pPr>
              <w:jc w:val="center"/>
            </w:pPr>
            <w:r>
              <w:t>N/A</w:t>
            </w: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70340AC6" w14:textId="77777777" w:rsidR="00397100" w:rsidRDefault="00397100">
            <w:pPr>
              <w:jc w:val="center"/>
            </w:pPr>
            <w:r>
              <w:t>Comments, W/P Reference</w:t>
            </w:r>
          </w:p>
        </w:tc>
      </w:tr>
      <w:tr w:rsidR="004E7AB8" w14:paraId="3C10EF6B"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5280C39C" w14:textId="1FB15DB5" w:rsidR="004E7AB8" w:rsidRDefault="004E7AB8" w:rsidP="0091054C">
            <w:pPr>
              <w:pStyle w:val="List"/>
              <w:numPr>
                <w:ilvl w:val="0"/>
                <w:numId w:val="7"/>
              </w:numPr>
              <w:tabs>
                <w:tab w:val="left" w:pos="360"/>
              </w:tabs>
            </w:pPr>
            <w:r>
              <w:t>Has the licensee’s written system of internal control for the table games drop and count been read prior to the completion of this checklist to obtain an understanding of the licensee’s table games drop and count procedures</w:t>
            </w:r>
            <w:r w:rsidR="006030E0">
              <w:t xml:space="preserve"> and does the system of internal control delineate the procedures as may be required by any of the Table Games Notes #1 - #12</w:t>
            </w:r>
            <w:r>
              <w:t>?</w:t>
            </w:r>
          </w:p>
        </w:tc>
        <w:tc>
          <w:tcPr>
            <w:tcW w:w="720" w:type="dxa"/>
            <w:tcBorders>
              <w:top w:val="single" w:sz="6" w:space="0" w:color="auto"/>
              <w:left w:val="single" w:sz="6" w:space="0" w:color="auto"/>
              <w:bottom w:val="single" w:sz="6" w:space="0" w:color="auto"/>
              <w:right w:val="single" w:sz="6" w:space="0" w:color="auto"/>
            </w:tcBorders>
          </w:tcPr>
          <w:p w14:paraId="30DD2A3D" w14:textId="77777777" w:rsidR="004E7AB8" w:rsidRPr="005769C2" w:rsidRDefault="004E7AB8" w:rsidP="005769C2"/>
        </w:tc>
        <w:tc>
          <w:tcPr>
            <w:tcW w:w="720" w:type="dxa"/>
            <w:tcBorders>
              <w:top w:val="single" w:sz="6" w:space="0" w:color="auto"/>
              <w:left w:val="single" w:sz="6" w:space="0" w:color="auto"/>
              <w:bottom w:val="single" w:sz="6" w:space="0" w:color="auto"/>
              <w:right w:val="single" w:sz="6" w:space="0" w:color="auto"/>
            </w:tcBorders>
          </w:tcPr>
          <w:p w14:paraId="2FAA3596"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FD683A6"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53854E12" w14:textId="77777777" w:rsidR="004E7AB8" w:rsidRDefault="004E7AB8" w:rsidP="004E2C4C">
            <w:pPr>
              <w:numPr>
                <w:ilvl w:val="12"/>
                <w:numId w:val="0"/>
              </w:numPr>
            </w:pPr>
          </w:p>
        </w:tc>
      </w:tr>
      <w:tr w:rsidR="000557E3" w14:paraId="41F70E5B"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70BD9E68" w14:textId="3B3B7992" w:rsidR="000557E3" w:rsidRDefault="000557E3" w:rsidP="000557E3">
            <w:pPr>
              <w:pStyle w:val="List"/>
              <w:numPr>
                <w:ilvl w:val="12"/>
                <w:numId w:val="0"/>
              </w:numPr>
              <w:tabs>
                <w:tab w:val="left" w:pos="360"/>
              </w:tabs>
              <w:rPr>
                <w:b/>
                <w:u w:val="single"/>
              </w:rPr>
            </w:pPr>
            <w:r>
              <w:rPr>
                <w:b/>
                <w:u w:val="single"/>
              </w:rPr>
              <w:t>Drop Standards</w:t>
            </w:r>
          </w:p>
          <w:p w14:paraId="73B3A3A9" w14:textId="4D9A917D" w:rsidR="00CA2FCC" w:rsidRDefault="00CA2FCC" w:rsidP="000557E3">
            <w:pPr>
              <w:pStyle w:val="List"/>
              <w:numPr>
                <w:ilvl w:val="12"/>
                <w:numId w:val="0"/>
              </w:numPr>
              <w:tabs>
                <w:tab w:val="left" w:pos="360"/>
              </w:tabs>
              <w:rPr>
                <w:b/>
                <w:u w:val="single"/>
              </w:rPr>
            </w:pPr>
          </w:p>
          <w:p w14:paraId="3DCC556E" w14:textId="33F2996C" w:rsidR="00CA2FCC" w:rsidRPr="00CA2FCC" w:rsidRDefault="00CA2FCC" w:rsidP="000557E3">
            <w:pPr>
              <w:pStyle w:val="List"/>
              <w:numPr>
                <w:ilvl w:val="12"/>
                <w:numId w:val="0"/>
              </w:numPr>
              <w:tabs>
                <w:tab w:val="left" w:pos="360"/>
              </w:tabs>
              <w:rPr>
                <w:b/>
                <w:u w:val="single"/>
              </w:rPr>
            </w:pPr>
            <w:r>
              <w:t xml:space="preserve">Note: The start of the drop commences with the removal of the first table game drop box.  </w:t>
            </w:r>
            <w:r>
              <w:rPr>
                <w:b/>
              </w:rPr>
              <w:t>(209, Note 1)</w:t>
            </w:r>
          </w:p>
          <w:p w14:paraId="3572E103" w14:textId="77777777" w:rsidR="000557E3" w:rsidRPr="003A2237" w:rsidRDefault="000557E3" w:rsidP="000557E3">
            <w:pPr>
              <w:pStyle w:val="List"/>
              <w:tabs>
                <w:tab w:val="left" w:pos="360"/>
              </w:tabs>
              <w:ind w:left="0" w:firstLine="0"/>
              <w:rPr>
                <w:sz w:val="8"/>
              </w:r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132EF2DB" w14:textId="77777777" w:rsidR="000557E3" w:rsidRDefault="000557E3" w:rsidP="00F711EA">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0B2768F8" w14:textId="77777777" w:rsidR="000557E3" w:rsidRDefault="000557E3"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01F2A86C" w14:textId="77777777" w:rsidR="000557E3" w:rsidRDefault="000557E3"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14:paraId="5533DECC" w14:textId="77777777" w:rsidR="000557E3" w:rsidRDefault="000557E3" w:rsidP="004E2C4C">
            <w:pPr>
              <w:numPr>
                <w:ilvl w:val="12"/>
                <w:numId w:val="0"/>
              </w:numPr>
            </w:pPr>
          </w:p>
        </w:tc>
      </w:tr>
      <w:tr w:rsidR="006155AF" w14:paraId="14FBC603"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DEE8629" w14:textId="77777777" w:rsidR="006155AF" w:rsidRDefault="006155AF" w:rsidP="006155AF">
            <w:pPr>
              <w:pStyle w:val="List"/>
              <w:numPr>
                <w:ilvl w:val="0"/>
                <w:numId w:val="7"/>
              </w:numPr>
              <w:tabs>
                <w:tab w:val="left" w:pos="360"/>
              </w:tabs>
            </w:pPr>
            <w:r>
              <w:t xml:space="preserve">At the close of each shift:  </w:t>
            </w:r>
            <w:r>
              <w:rPr>
                <w:b/>
              </w:rPr>
              <w:t>Verify by observation.</w:t>
            </w: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029DA937" w14:textId="77777777" w:rsidR="006155AF" w:rsidRDefault="006155AF" w:rsidP="00F711EA">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7571600B" w14:textId="77777777" w:rsidR="006155AF" w:rsidRDefault="006155AF"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197E87A1" w14:textId="77777777" w:rsidR="006155AF" w:rsidRDefault="006155AF"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14:paraId="2625D8D2" w14:textId="77777777" w:rsidR="006155AF" w:rsidRDefault="006155AF" w:rsidP="004E2C4C">
            <w:pPr>
              <w:numPr>
                <w:ilvl w:val="12"/>
                <w:numId w:val="0"/>
              </w:numPr>
            </w:pPr>
          </w:p>
        </w:tc>
      </w:tr>
      <w:tr w:rsidR="004E7AB8" w14:paraId="02661A8D"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9E80CC7" w14:textId="7264B75A" w:rsidR="004E7AB8" w:rsidRDefault="004E7AB8" w:rsidP="004E2C4C">
            <w:pPr>
              <w:pStyle w:val="Header"/>
              <w:numPr>
                <w:ilvl w:val="1"/>
                <w:numId w:val="3"/>
              </w:numPr>
              <w:tabs>
                <w:tab w:val="clear" w:pos="4320"/>
                <w:tab w:val="clear" w:pos="8640"/>
              </w:tabs>
              <w:ind w:left="720" w:hanging="360"/>
            </w:pPr>
            <w:r>
              <w:t xml:space="preserve">Is each table’s chip, token, coin, marker and outstanding rim credit inventory counted and recorded on a table inventory form?  </w:t>
            </w:r>
            <w:r>
              <w:rPr>
                <w:b/>
              </w:rPr>
              <w:t>(</w:t>
            </w:r>
            <w:r w:rsidR="001A4BF2">
              <w:rPr>
                <w:b/>
              </w:rPr>
              <w:t>84</w:t>
            </w:r>
            <w:r>
              <w:rPr>
                <w:b/>
              </w:rPr>
              <w:t xml:space="preserve">a) </w:t>
            </w:r>
            <w:r>
              <w:t>or</w:t>
            </w:r>
            <w:r>
              <w:rPr>
                <w:b/>
              </w:rPr>
              <w:t xml:space="preserve"> </w:t>
            </w:r>
          </w:p>
          <w:p w14:paraId="763EDDCB" w14:textId="77777777" w:rsidR="004E7AB8" w:rsidRDefault="004E7AB8" w:rsidP="004E2C4C">
            <w:pPr>
              <w:pStyle w:val="Header"/>
              <w:numPr>
                <w:ilvl w:val="12"/>
                <w:numId w:val="0"/>
              </w:numPr>
              <w:tabs>
                <w:tab w:val="clear" w:pos="4320"/>
                <w:tab w:val="clear" w:pos="864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64CFBB17"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049556C"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85ED192"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89AB6DE" w14:textId="77777777" w:rsidR="004E7AB8" w:rsidRDefault="004E7AB8" w:rsidP="004E2C4C">
            <w:pPr>
              <w:numPr>
                <w:ilvl w:val="12"/>
                <w:numId w:val="0"/>
              </w:numPr>
            </w:pPr>
          </w:p>
        </w:tc>
      </w:tr>
      <w:tr w:rsidR="004E7AB8" w14:paraId="7CA2FEC6"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221533AB" w14:textId="1CDAE64B" w:rsidR="004E7AB8" w:rsidRDefault="004E7AB8" w:rsidP="00CF76E2">
            <w:pPr>
              <w:pStyle w:val="List"/>
              <w:numPr>
                <w:ilvl w:val="1"/>
                <w:numId w:val="3"/>
              </w:numPr>
              <w:ind w:left="720" w:hanging="360"/>
            </w:pPr>
            <w:r>
              <w:t xml:space="preserve">If the table banks are maintained on an </w:t>
            </w:r>
            <w:proofErr w:type="spellStart"/>
            <w:r>
              <w:t>imprest</w:t>
            </w:r>
            <w:proofErr w:type="spellEnd"/>
            <w:r>
              <w:t xml:space="preserve"> basis, is a final fill or credit made to bring the bank back to par?  </w:t>
            </w:r>
            <w:r>
              <w:rPr>
                <w:b/>
              </w:rPr>
              <w:t>(</w:t>
            </w:r>
            <w:r w:rsidR="001A4BF2">
              <w:rPr>
                <w:b/>
              </w:rPr>
              <w:t>84</w:t>
            </w:r>
            <w:r>
              <w:rPr>
                <w:b/>
              </w:rPr>
              <w:t>b)</w:t>
            </w:r>
          </w:p>
          <w:p w14:paraId="226BF38D" w14:textId="77777777" w:rsidR="004E7AB8" w:rsidRDefault="004E7AB8" w:rsidP="004E2C4C">
            <w:pPr>
              <w:pStyle w:val="List"/>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226B3D32"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71759E5"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5E0588C"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AB1A8BC" w14:textId="77777777" w:rsidR="004E7AB8" w:rsidRDefault="004E7AB8" w:rsidP="004E2C4C">
            <w:pPr>
              <w:numPr>
                <w:ilvl w:val="12"/>
                <w:numId w:val="0"/>
              </w:numPr>
            </w:pPr>
          </w:p>
        </w:tc>
      </w:tr>
      <w:tr w:rsidR="004E7AB8" w14:paraId="6EE872B8"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414E0E7" w14:textId="14C1829F" w:rsidR="004E7AB8" w:rsidRDefault="004E7AB8" w:rsidP="006155AF">
            <w:pPr>
              <w:numPr>
                <w:ilvl w:val="0"/>
                <w:numId w:val="7"/>
              </w:numPr>
              <w:tabs>
                <w:tab w:val="left" w:pos="360"/>
              </w:tabs>
            </w:pPr>
            <w:r>
              <w:lastRenderedPageBreak/>
              <w:t>If final fills are not made, are the beginning and ending inventories r</w:t>
            </w:r>
            <w:r w:rsidR="000557E3">
              <w:t>ecorded on the master game summary</w:t>
            </w:r>
            <w:r>
              <w:t xml:space="preserve"> for shift win calculation purposes?  </w:t>
            </w:r>
            <w:r>
              <w:rPr>
                <w:b/>
              </w:rPr>
              <w:t>(</w:t>
            </w:r>
            <w:r w:rsidR="001A4BF2">
              <w:rPr>
                <w:b/>
              </w:rPr>
              <w:t>85</w:t>
            </w:r>
            <w:r>
              <w:rPr>
                <w:b/>
              </w:rPr>
              <w:t>)</w:t>
            </w:r>
            <w:r w:rsidR="000557E3">
              <w:rPr>
                <w:b/>
              </w:rPr>
              <w:t xml:space="preserve"> </w:t>
            </w:r>
            <w:r w:rsidR="00852647">
              <w:rPr>
                <w:b/>
              </w:rPr>
              <w:t xml:space="preserve"> </w:t>
            </w:r>
            <w:r w:rsidR="000557E3">
              <w:rPr>
                <w:b/>
              </w:rPr>
              <w:t>Verify by observation.</w:t>
            </w:r>
          </w:p>
          <w:p w14:paraId="0004B1D9"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4F278096"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97CE185"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6E489A8"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8819972" w14:textId="77777777" w:rsidR="004E7AB8" w:rsidRDefault="004E7AB8" w:rsidP="004E2C4C">
            <w:pPr>
              <w:numPr>
                <w:ilvl w:val="12"/>
                <w:numId w:val="0"/>
              </w:numPr>
            </w:pPr>
          </w:p>
        </w:tc>
      </w:tr>
      <w:tr w:rsidR="004E7AB8" w14:paraId="20FF05BC"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685E18C" w14:textId="5EBCCA27" w:rsidR="004E7AB8" w:rsidRDefault="004E7AB8" w:rsidP="004E2C4C">
            <w:pPr>
              <w:numPr>
                <w:ilvl w:val="0"/>
                <w:numId w:val="7"/>
              </w:numPr>
              <w:tabs>
                <w:tab w:val="left" w:pos="360"/>
              </w:tabs>
            </w:pPr>
            <w:r>
              <w:t xml:space="preserve">Is the accuracy of table inventory forms prepared at shift end, if applicable, verified by either two pit supervisors or one pit supervisor and one supervisor from another gaming department?  </w:t>
            </w:r>
            <w:r>
              <w:rPr>
                <w:b/>
              </w:rPr>
              <w:t>(</w:t>
            </w:r>
            <w:r w:rsidR="001A4BF2">
              <w:rPr>
                <w:b/>
              </w:rPr>
              <w:t>86</w:t>
            </w:r>
            <w:r>
              <w:rPr>
                <w:b/>
              </w:rPr>
              <w:t xml:space="preserve">)  </w:t>
            </w:r>
            <w:r w:rsidR="005D2411">
              <w:rPr>
                <w:b/>
              </w:rPr>
              <w:t>State</w:t>
            </w:r>
            <w:r w:rsidR="008344FC">
              <w:rPr>
                <w:b/>
              </w:rPr>
              <w:t xml:space="preserve"> who performs</w:t>
            </w:r>
            <w:r w:rsidR="005D2411">
              <w:rPr>
                <w:b/>
              </w:rPr>
              <w:t xml:space="preserve"> inventory procedures.</w:t>
            </w:r>
          </w:p>
          <w:p w14:paraId="392A967F"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31DC496C"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AF9926B"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372F914"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CCA1E73" w14:textId="77777777" w:rsidR="004E7AB8" w:rsidRDefault="004E7AB8" w:rsidP="004E2C4C">
            <w:pPr>
              <w:numPr>
                <w:ilvl w:val="12"/>
                <w:numId w:val="0"/>
              </w:numPr>
            </w:pPr>
          </w:p>
        </w:tc>
      </w:tr>
      <w:tr w:rsidR="004E7AB8" w14:paraId="752C3886"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728BBCC2" w14:textId="0BA42372" w:rsidR="004E7AB8" w:rsidRPr="005D2411" w:rsidRDefault="004E7AB8" w:rsidP="004E2C4C">
            <w:pPr>
              <w:pStyle w:val="List"/>
              <w:numPr>
                <w:ilvl w:val="0"/>
                <w:numId w:val="7"/>
              </w:numPr>
              <w:tabs>
                <w:tab w:val="left" w:pos="360"/>
              </w:tabs>
            </w:pPr>
            <w:r>
              <w:t xml:space="preserve">If inventory forms are placed in the table game drop box, is such action performed by someone other than a pit supervisor?  </w:t>
            </w:r>
            <w:r>
              <w:rPr>
                <w:b/>
              </w:rPr>
              <w:t>(</w:t>
            </w:r>
            <w:r w:rsidR="001A4BF2">
              <w:rPr>
                <w:b/>
              </w:rPr>
              <w:t>87</w:t>
            </w:r>
            <w:r>
              <w:rPr>
                <w:b/>
              </w:rPr>
              <w:t>)</w:t>
            </w:r>
            <w:r>
              <w:t xml:space="preserve">  </w:t>
            </w:r>
          </w:p>
          <w:p w14:paraId="75D558E8" w14:textId="77777777" w:rsidR="005D2411" w:rsidRPr="005D2411" w:rsidRDefault="005D2411" w:rsidP="00AB6750">
            <w:pPr>
              <w:pStyle w:val="List"/>
              <w:tabs>
                <w:tab w:val="left" w:pos="360"/>
              </w:tabs>
              <w:ind w:firstLine="0"/>
              <w:rPr>
                <w:b/>
              </w:rPr>
            </w:pPr>
            <w:r>
              <w:rPr>
                <w:b/>
              </w:rPr>
              <w:t xml:space="preserve">Verify by observation.  State who performs for open and closed </w:t>
            </w:r>
            <w:r w:rsidR="00CC10E5">
              <w:rPr>
                <w:b/>
              </w:rPr>
              <w:t>tables.</w:t>
            </w:r>
          </w:p>
          <w:p w14:paraId="14C0B4FE" w14:textId="77777777" w:rsidR="004E7AB8" w:rsidRDefault="004E7AB8" w:rsidP="004E2C4C">
            <w:pPr>
              <w:pStyle w:val="List"/>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3FEC3FBA"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5559909"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FDCDFA3"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77C433B" w14:textId="77777777" w:rsidR="004E7AB8" w:rsidRDefault="004E7AB8" w:rsidP="004E2C4C">
            <w:pPr>
              <w:numPr>
                <w:ilvl w:val="12"/>
                <w:numId w:val="0"/>
              </w:numPr>
            </w:pPr>
          </w:p>
        </w:tc>
      </w:tr>
      <w:tr w:rsidR="004E7AB8" w14:paraId="4764E3D1"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C8163E4" w14:textId="32F087C2" w:rsidR="004E7AB8" w:rsidRPr="009A6216" w:rsidRDefault="004E7AB8" w:rsidP="004E2C4C">
            <w:pPr>
              <w:numPr>
                <w:ilvl w:val="0"/>
                <w:numId w:val="7"/>
              </w:numPr>
              <w:tabs>
                <w:tab w:val="left" w:pos="360"/>
              </w:tabs>
            </w:pPr>
            <w:r>
              <w:t xml:space="preserve">For computerized systems, do the individuals who perform the table inventory count not have </w:t>
            </w:r>
            <w:r w:rsidR="00CC10E5">
              <w:t xml:space="preserve">system </w:t>
            </w:r>
            <w:r>
              <w:t xml:space="preserve">access to change or delete table inventory amounts after the count’s initial input?  </w:t>
            </w:r>
            <w:r>
              <w:rPr>
                <w:b/>
              </w:rPr>
              <w:t>(</w:t>
            </w:r>
            <w:r w:rsidR="001A4BF2">
              <w:rPr>
                <w:b/>
              </w:rPr>
              <w:t>88</w:t>
            </w:r>
            <w:r>
              <w:rPr>
                <w:b/>
              </w:rPr>
              <w:t>)</w:t>
            </w:r>
            <w:r w:rsidR="00CC10E5">
              <w:rPr>
                <w:b/>
              </w:rPr>
              <w:t xml:space="preserve"> Verify by examination.</w:t>
            </w:r>
          </w:p>
          <w:p w14:paraId="4AE1FB5E" w14:textId="77777777" w:rsidR="004E7AB8" w:rsidRDefault="004E7AB8" w:rsidP="009A6216">
            <w:pPr>
              <w:tabs>
                <w:tab w:val="left" w:pos="360"/>
              </w:tabs>
              <w:rPr>
                <w:b/>
              </w:rPr>
            </w:pPr>
          </w:p>
          <w:p w14:paraId="5A75214F" w14:textId="5094F1EC" w:rsidR="004E7AB8" w:rsidRDefault="004E7AB8" w:rsidP="009A6216">
            <w:pPr>
              <w:tabs>
                <w:tab w:val="left" w:pos="360"/>
              </w:tabs>
              <w:ind w:left="360"/>
            </w:pPr>
            <w:r w:rsidRPr="009A6216">
              <w:rPr>
                <w:b/>
              </w:rPr>
              <w:t>Note:</w:t>
            </w:r>
            <w:r>
              <w:t xml:space="preserve">  If it becomes necessary to change the count figures after the end of the shift, accounting/audit personnel may change the inventory counts with approval of the pit supervisor.  </w:t>
            </w:r>
            <w:r>
              <w:rPr>
                <w:b/>
              </w:rPr>
              <w:t>(</w:t>
            </w:r>
            <w:r w:rsidR="001A4BF2">
              <w:rPr>
                <w:b/>
              </w:rPr>
              <w:t>88</w:t>
            </w:r>
            <w:r w:rsidRPr="009A6216">
              <w:rPr>
                <w:b/>
              </w:rPr>
              <w:t>)</w:t>
            </w:r>
          </w:p>
          <w:p w14:paraId="5A8BBD92"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3DF47D21"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77134D3"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D047AAF"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FE38B54" w14:textId="77777777" w:rsidR="004E7AB8" w:rsidRDefault="004E7AB8" w:rsidP="004E2C4C">
            <w:pPr>
              <w:numPr>
                <w:ilvl w:val="12"/>
                <w:numId w:val="0"/>
              </w:numPr>
            </w:pPr>
          </w:p>
        </w:tc>
      </w:tr>
      <w:tr w:rsidR="004E7AB8" w14:paraId="5641D561"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04849BA7" w14:textId="7D11B968" w:rsidR="004E7AB8" w:rsidRDefault="004E7AB8" w:rsidP="004E2C4C">
            <w:pPr>
              <w:numPr>
                <w:ilvl w:val="0"/>
                <w:numId w:val="7"/>
              </w:numPr>
              <w:tabs>
                <w:tab w:val="left" w:pos="360"/>
              </w:tabs>
            </w:pPr>
            <w:r>
              <w:t xml:space="preserve">Is the setting out of empty table game drop boxes and the drop a continuous process?  </w:t>
            </w:r>
            <w:r>
              <w:rPr>
                <w:b/>
              </w:rPr>
              <w:t>(</w:t>
            </w:r>
            <w:r w:rsidR="001A4BF2">
              <w:rPr>
                <w:b/>
              </w:rPr>
              <w:t>89</w:t>
            </w:r>
            <w:r>
              <w:rPr>
                <w:b/>
              </w:rPr>
              <w:t>)</w:t>
            </w:r>
            <w:r w:rsidR="00696429">
              <w:rPr>
                <w:b/>
              </w:rPr>
              <w:t xml:space="preserve"> Verify by observation.</w:t>
            </w:r>
          </w:p>
          <w:p w14:paraId="6E53F729" w14:textId="77777777" w:rsidR="004E7AB8" w:rsidRDefault="004E7AB8" w:rsidP="004E2C4C">
            <w:pPr>
              <w:numPr>
                <w:ilvl w:val="12"/>
                <w:numId w:val="0"/>
              </w:numPr>
              <w:tabs>
                <w:tab w:val="left" w:pos="360"/>
              </w:tabs>
              <w:rPr>
                <w:b/>
                <w:sz w:val="8"/>
              </w:rPr>
            </w:pPr>
          </w:p>
          <w:p w14:paraId="263DC127" w14:textId="2C02C058" w:rsidR="004E7AB8" w:rsidRDefault="004E7AB8" w:rsidP="004E2C4C">
            <w:pPr>
              <w:numPr>
                <w:ilvl w:val="12"/>
                <w:numId w:val="0"/>
              </w:numPr>
              <w:tabs>
                <w:tab w:val="left" w:pos="360"/>
              </w:tabs>
              <w:ind w:left="360"/>
              <w:rPr>
                <w:b/>
              </w:rPr>
            </w:pPr>
            <w:r>
              <w:rPr>
                <w:b/>
              </w:rPr>
              <w:t>Note 1:</w:t>
            </w:r>
            <w:r>
              <w:t xml:space="preserve">  The drop begins with the removal of the first table game drop box.  </w:t>
            </w:r>
            <w:r>
              <w:rPr>
                <w:b/>
              </w:rPr>
              <w:t>(</w:t>
            </w:r>
            <w:r w:rsidR="001A4BF2">
              <w:rPr>
                <w:b/>
              </w:rPr>
              <w:t>89, Note 1</w:t>
            </w:r>
            <w:r>
              <w:rPr>
                <w:b/>
              </w:rPr>
              <w:t>)</w:t>
            </w:r>
          </w:p>
          <w:p w14:paraId="2A27C651" w14:textId="77777777" w:rsidR="004E7AB8" w:rsidRDefault="004E7AB8" w:rsidP="004E2C4C">
            <w:pPr>
              <w:numPr>
                <w:ilvl w:val="12"/>
                <w:numId w:val="0"/>
              </w:numPr>
              <w:tabs>
                <w:tab w:val="left" w:pos="360"/>
              </w:tabs>
              <w:ind w:left="360"/>
              <w:rPr>
                <w:b/>
              </w:rPr>
            </w:pPr>
          </w:p>
          <w:p w14:paraId="52EFE066" w14:textId="0099C9AA" w:rsidR="004E7AB8" w:rsidRDefault="004E7AB8" w:rsidP="004E2C4C">
            <w:pPr>
              <w:numPr>
                <w:ilvl w:val="12"/>
                <w:numId w:val="0"/>
              </w:numPr>
              <w:tabs>
                <w:tab w:val="left" w:pos="360"/>
              </w:tabs>
              <w:ind w:left="360"/>
              <w:rPr>
                <w:b/>
              </w:rPr>
            </w:pPr>
            <w:r>
              <w:rPr>
                <w:b/>
              </w:rPr>
              <w:t xml:space="preserve">Note 2:  </w:t>
            </w:r>
            <w:r w:rsidRPr="009A6216">
              <w:t>A table game drop box is not required to be placed on a table if the table will be closed the entire shift.</w:t>
            </w:r>
            <w:r>
              <w:rPr>
                <w:b/>
              </w:rPr>
              <w:t xml:space="preserve">  (</w:t>
            </w:r>
            <w:r w:rsidR="001A4BF2">
              <w:rPr>
                <w:b/>
              </w:rPr>
              <w:t>89, Note 2</w:t>
            </w:r>
            <w:r>
              <w:rPr>
                <w:b/>
              </w:rPr>
              <w:t>)</w:t>
            </w:r>
          </w:p>
          <w:p w14:paraId="57809420" w14:textId="77777777" w:rsidR="004E7AB8" w:rsidRDefault="004E7AB8" w:rsidP="004E2C4C">
            <w:pPr>
              <w:numPr>
                <w:ilvl w:val="12"/>
                <w:numId w:val="0"/>
              </w:numPr>
              <w:tabs>
                <w:tab w:val="left" w:pos="360"/>
              </w:tabs>
              <w:ind w:left="360"/>
              <w:rPr>
                <w:b/>
                <w:sz w:val="8"/>
              </w:rPr>
            </w:pPr>
          </w:p>
        </w:tc>
        <w:tc>
          <w:tcPr>
            <w:tcW w:w="720" w:type="dxa"/>
            <w:tcBorders>
              <w:top w:val="single" w:sz="6" w:space="0" w:color="auto"/>
              <w:left w:val="single" w:sz="6" w:space="0" w:color="auto"/>
              <w:bottom w:val="single" w:sz="6" w:space="0" w:color="auto"/>
              <w:right w:val="single" w:sz="6" w:space="0" w:color="auto"/>
            </w:tcBorders>
          </w:tcPr>
          <w:p w14:paraId="7ABF7F1D"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F7C8688"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741C0CA"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08DAD66" w14:textId="77777777" w:rsidR="004E7AB8" w:rsidRDefault="004E7AB8" w:rsidP="004E2C4C">
            <w:pPr>
              <w:numPr>
                <w:ilvl w:val="12"/>
                <w:numId w:val="0"/>
              </w:numPr>
            </w:pPr>
          </w:p>
        </w:tc>
      </w:tr>
      <w:tr w:rsidR="004E7AB8" w14:paraId="4C91DAF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6A3D457" w14:textId="26DA1C22" w:rsidR="004E7AB8" w:rsidRPr="00F24968" w:rsidRDefault="004E7AB8" w:rsidP="004E2C4C">
            <w:pPr>
              <w:numPr>
                <w:ilvl w:val="0"/>
                <w:numId w:val="7"/>
              </w:numPr>
              <w:tabs>
                <w:tab w:val="left" w:pos="360"/>
              </w:tabs>
            </w:pPr>
            <w:r>
              <w:t xml:space="preserve">Are procedures implemented to ensure that unauthorized access to the empty table game drop boxes does not occur from the time the boxes leave the storage racks until they are placed on the tables?  </w:t>
            </w:r>
            <w:r>
              <w:rPr>
                <w:b/>
              </w:rPr>
              <w:t>(</w:t>
            </w:r>
            <w:r w:rsidR="001A4BF2">
              <w:rPr>
                <w:b/>
              </w:rPr>
              <w:t>90</w:t>
            </w:r>
            <w:r>
              <w:rPr>
                <w:b/>
              </w:rPr>
              <w:t>)</w:t>
            </w:r>
            <w:r w:rsidR="00696429">
              <w:rPr>
                <w:b/>
              </w:rPr>
              <w:t xml:space="preserve"> Verify by observation</w:t>
            </w:r>
            <w:r w:rsidR="00005FC9">
              <w:rPr>
                <w:b/>
              </w:rPr>
              <w:t>.  State the procedure</w:t>
            </w:r>
            <w:r w:rsidR="008344FC">
              <w:rPr>
                <w:b/>
              </w:rPr>
              <w:t>(</w:t>
            </w:r>
            <w:r w:rsidR="00005FC9">
              <w:rPr>
                <w:b/>
              </w:rPr>
              <w:t>s</w:t>
            </w:r>
            <w:r w:rsidR="008344FC">
              <w:rPr>
                <w:b/>
              </w:rPr>
              <w:t>)</w:t>
            </w:r>
            <w:r w:rsidR="00005FC9">
              <w:rPr>
                <w:b/>
              </w:rPr>
              <w:t>.</w:t>
            </w:r>
          </w:p>
          <w:p w14:paraId="4615D456" w14:textId="77777777" w:rsidR="00F24968" w:rsidRPr="00F24968" w:rsidRDefault="00F24968" w:rsidP="00F24968">
            <w:pPr>
              <w:tabs>
                <w:tab w:val="left" w:pos="360"/>
              </w:tabs>
              <w:ind w:left="360"/>
              <w:rPr>
                <w:sz w:val="6"/>
              </w:rPr>
            </w:pPr>
          </w:p>
          <w:p w14:paraId="4E7FD310"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18D0F544"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35DED20"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55E99AC"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93A4C66" w14:textId="77777777" w:rsidR="004E7AB8" w:rsidRDefault="004E7AB8" w:rsidP="004E2C4C">
            <w:pPr>
              <w:numPr>
                <w:ilvl w:val="12"/>
                <w:numId w:val="0"/>
              </w:numPr>
            </w:pPr>
          </w:p>
        </w:tc>
      </w:tr>
      <w:tr w:rsidR="004E7AB8" w14:paraId="77832A0B"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28B1885" w14:textId="1875FFA0" w:rsidR="004E7AB8" w:rsidRPr="00F24968" w:rsidRDefault="004E7AB8" w:rsidP="004E2C4C">
            <w:pPr>
              <w:numPr>
                <w:ilvl w:val="0"/>
                <w:numId w:val="7"/>
              </w:numPr>
              <w:tabs>
                <w:tab w:val="left" w:pos="360"/>
              </w:tabs>
            </w:pPr>
            <w:r>
              <w:t xml:space="preserve">At the end of each shift, are all locked table game drop boxes removed from the tables by an individual independent of the pit shift being dropped?  </w:t>
            </w:r>
            <w:r>
              <w:rPr>
                <w:b/>
              </w:rPr>
              <w:t>(</w:t>
            </w:r>
            <w:r w:rsidR="001A4BF2">
              <w:rPr>
                <w:b/>
              </w:rPr>
              <w:t>91</w:t>
            </w:r>
            <w:r>
              <w:rPr>
                <w:b/>
              </w:rPr>
              <w:t xml:space="preserve">)  </w:t>
            </w:r>
            <w:r w:rsidR="009D4FEE">
              <w:rPr>
                <w:b/>
              </w:rPr>
              <w:t>Verify by observation</w:t>
            </w:r>
            <w:r w:rsidR="00005FC9">
              <w:rPr>
                <w:b/>
              </w:rPr>
              <w:t>.  State</w:t>
            </w:r>
            <w:r w:rsidR="00093701">
              <w:rPr>
                <w:b/>
              </w:rPr>
              <w:t xml:space="preserve"> </w:t>
            </w:r>
            <w:r w:rsidR="00005FC9">
              <w:rPr>
                <w:b/>
              </w:rPr>
              <w:t>who performs this procedure.</w:t>
            </w:r>
          </w:p>
          <w:p w14:paraId="7D385C69" w14:textId="77777777" w:rsidR="00F24968" w:rsidRPr="00F24968" w:rsidRDefault="00F24968" w:rsidP="00F24968">
            <w:pPr>
              <w:tabs>
                <w:tab w:val="left" w:pos="360"/>
              </w:tabs>
              <w:ind w:left="360"/>
              <w:rPr>
                <w:sz w:val="8"/>
              </w:rPr>
            </w:pPr>
          </w:p>
          <w:p w14:paraId="763E2DE3"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4A736682"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8306B9B"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49D061C"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70009C3" w14:textId="77777777" w:rsidR="004E7AB8" w:rsidRDefault="004E7AB8" w:rsidP="004E2C4C">
            <w:pPr>
              <w:numPr>
                <w:ilvl w:val="12"/>
                <w:numId w:val="0"/>
              </w:numPr>
            </w:pPr>
          </w:p>
        </w:tc>
      </w:tr>
      <w:tr w:rsidR="004E7AB8" w14:paraId="459FD0C8"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7DF0EEA4" w14:textId="01DC4FBE" w:rsidR="004E7AB8" w:rsidRPr="00F24968" w:rsidRDefault="004E7AB8" w:rsidP="004E2C4C">
            <w:pPr>
              <w:numPr>
                <w:ilvl w:val="0"/>
                <w:numId w:val="7"/>
              </w:numPr>
              <w:tabs>
                <w:tab w:val="left" w:pos="360"/>
              </w:tabs>
            </w:pPr>
            <w:r>
              <w:t xml:space="preserve">Is someone independent of the pit department required to observe each time table game drop boxes are removed from or placed in the storage racks?  </w:t>
            </w:r>
            <w:r>
              <w:rPr>
                <w:b/>
              </w:rPr>
              <w:t>(</w:t>
            </w:r>
            <w:r w:rsidR="001A4BF2">
              <w:rPr>
                <w:b/>
              </w:rPr>
              <w:t>92</w:t>
            </w:r>
            <w:r>
              <w:rPr>
                <w:b/>
              </w:rPr>
              <w:t xml:space="preserve">)  </w:t>
            </w:r>
            <w:r w:rsidR="009D4FEE">
              <w:rPr>
                <w:b/>
              </w:rPr>
              <w:t>Verify by observation</w:t>
            </w:r>
            <w:r w:rsidR="00005FC9">
              <w:rPr>
                <w:b/>
              </w:rPr>
              <w:t>.  State who performs this procedure.</w:t>
            </w:r>
          </w:p>
          <w:p w14:paraId="1EFFF328" w14:textId="77777777" w:rsidR="00F24968" w:rsidRPr="00F24968" w:rsidRDefault="00F24968" w:rsidP="00F24968">
            <w:pPr>
              <w:tabs>
                <w:tab w:val="left" w:pos="360"/>
              </w:tabs>
              <w:ind w:left="360"/>
              <w:rPr>
                <w:sz w:val="8"/>
              </w:rPr>
            </w:pPr>
          </w:p>
          <w:p w14:paraId="5C1FF675"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513ED7CB"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2E97929"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1DA01C0"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381CCF0" w14:textId="77777777" w:rsidR="004E7AB8" w:rsidRDefault="004E7AB8" w:rsidP="004E2C4C">
            <w:pPr>
              <w:numPr>
                <w:ilvl w:val="12"/>
                <w:numId w:val="0"/>
              </w:numPr>
            </w:pPr>
          </w:p>
        </w:tc>
      </w:tr>
      <w:tr w:rsidR="004E7AB8" w14:paraId="0B0C9350"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F195EFA" w14:textId="7BEBE71A" w:rsidR="004E7AB8" w:rsidRPr="00F24968" w:rsidRDefault="004E7AB8" w:rsidP="004E2C4C">
            <w:pPr>
              <w:numPr>
                <w:ilvl w:val="0"/>
                <w:numId w:val="7"/>
              </w:numPr>
              <w:tabs>
                <w:tab w:val="left" w:pos="360"/>
              </w:tabs>
            </w:pPr>
            <w:r>
              <w:lastRenderedPageBreak/>
              <w:t xml:space="preserve">If table game drop boxes are not placed on all tables, does the pit department document which tables were open during the shift?  </w:t>
            </w:r>
            <w:r>
              <w:rPr>
                <w:b/>
              </w:rPr>
              <w:t>(</w:t>
            </w:r>
            <w:r w:rsidR="001A4BF2">
              <w:rPr>
                <w:b/>
              </w:rPr>
              <w:t>93</w:t>
            </w:r>
            <w:r>
              <w:rPr>
                <w:b/>
              </w:rPr>
              <w:t>)</w:t>
            </w:r>
            <w:r w:rsidR="00005FC9">
              <w:rPr>
                <w:b/>
              </w:rPr>
              <w:t xml:space="preserve"> Verify by examination.</w:t>
            </w:r>
          </w:p>
          <w:p w14:paraId="2B5D59E3" w14:textId="77777777" w:rsidR="00F24968" w:rsidRPr="00F24968" w:rsidRDefault="00F24968" w:rsidP="00F24968">
            <w:pPr>
              <w:tabs>
                <w:tab w:val="left" w:pos="360"/>
              </w:tabs>
              <w:ind w:left="360"/>
              <w:rPr>
                <w:sz w:val="8"/>
              </w:rPr>
            </w:pPr>
          </w:p>
          <w:p w14:paraId="374E34BA"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4E49A68D"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A874709"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2BD1FFA"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C808F77" w14:textId="77777777" w:rsidR="004E7AB8" w:rsidRDefault="004E7AB8" w:rsidP="004E2C4C">
            <w:pPr>
              <w:numPr>
                <w:ilvl w:val="12"/>
                <w:numId w:val="0"/>
              </w:numPr>
            </w:pPr>
          </w:p>
        </w:tc>
      </w:tr>
      <w:tr w:rsidR="004E7AB8" w14:paraId="50810B92"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7C7C17AF" w14:textId="3F739B64" w:rsidR="004E7AB8" w:rsidRPr="00F24968" w:rsidRDefault="004E7AB8" w:rsidP="004E2C4C">
            <w:pPr>
              <w:numPr>
                <w:ilvl w:val="0"/>
                <w:numId w:val="7"/>
              </w:numPr>
              <w:tabs>
                <w:tab w:val="left" w:pos="360"/>
              </w:tabs>
            </w:pPr>
            <w:r>
              <w:t xml:space="preserve">Upon removal from the tables, are the table game drop boxes transported directly to the count room or other secure </w:t>
            </w:r>
            <w:r w:rsidR="001A4BF2">
              <w:t xml:space="preserve">area </w:t>
            </w:r>
            <w:r>
              <w:t xml:space="preserve">by a minimum of two individuals, at least one of whom is independent of the pit shift being dropped, and locked in a secure manner until the count takes place?  </w:t>
            </w:r>
            <w:r>
              <w:rPr>
                <w:b/>
              </w:rPr>
              <w:t>(</w:t>
            </w:r>
            <w:r w:rsidR="001A4BF2">
              <w:rPr>
                <w:b/>
              </w:rPr>
              <w:t>94</w:t>
            </w:r>
            <w:r>
              <w:rPr>
                <w:b/>
              </w:rPr>
              <w:t>)</w:t>
            </w:r>
            <w:r w:rsidR="008344FC">
              <w:rPr>
                <w:b/>
              </w:rPr>
              <w:t xml:space="preserve">  State who performs this pr</w:t>
            </w:r>
            <w:r w:rsidR="008C6560">
              <w:rPr>
                <w:b/>
              </w:rPr>
              <w:t>ocedure.</w:t>
            </w:r>
          </w:p>
          <w:p w14:paraId="3FA59A8C" w14:textId="77777777" w:rsidR="00F24968" w:rsidRPr="00F24968" w:rsidRDefault="00F24968" w:rsidP="00F24968">
            <w:pPr>
              <w:tabs>
                <w:tab w:val="left" w:pos="360"/>
              </w:tabs>
              <w:ind w:left="360"/>
              <w:rPr>
                <w:sz w:val="8"/>
              </w:rPr>
            </w:pPr>
          </w:p>
          <w:p w14:paraId="4F26BE02"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1C5421B4"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29DBB19"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81F9D93"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FECF508" w14:textId="77777777" w:rsidR="004E7AB8" w:rsidRDefault="004E7AB8" w:rsidP="004E2C4C">
            <w:pPr>
              <w:numPr>
                <w:ilvl w:val="12"/>
                <w:numId w:val="0"/>
              </w:numPr>
            </w:pPr>
          </w:p>
        </w:tc>
      </w:tr>
      <w:tr w:rsidR="004E7AB8" w14:paraId="36199754"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01A5CDD0" w14:textId="511D2DC8" w:rsidR="004E7AB8" w:rsidRDefault="004E7AB8" w:rsidP="004E2C4C">
            <w:pPr>
              <w:numPr>
                <w:ilvl w:val="0"/>
                <w:numId w:val="7"/>
              </w:numPr>
              <w:tabs>
                <w:tab w:val="left" w:pos="360"/>
              </w:tabs>
            </w:pPr>
            <w:r>
              <w:t xml:space="preserve">If more than one trip is required to remove the table game drop boxes from the tables scheduled to be dropped, are the boxes either locked in the count room or secured in another equivalent manner?  </w:t>
            </w:r>
            <w:r>
              <w:rPr>
                <w:b/>
              </w:rPr>
              <w:t>(</w:t>
            </w:r>
            <w:r w:rsidR="001A4BF2">
              <w:rPr>
                <w:b/>
              </w:rPr>
              <w:t>95</w:t>
            </w:r>
            <w:r>
              <w:rPr>
                <w:b/>
              </w:rPr>
              <w:t>)</w:t>
            </w:r>
          </w:p>
          <w:p w14:paraId="50D55C02" w14:textId="77777777" w:rsidR="004E7AB8" w:rsidRDefault="004E7AB8" w:rsidP="004E2C4C">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2437A274"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5600666"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FE22AC1"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28F14B1" w14:textId="77777777" w:rsidR="004E7AB8" w:rsidRDefault="004E7AB8" w:rsidP="004E2C4C">
            <w:pPr>
              <w:numPr>
                <w:ilvl w:val="12"/>
                <w:numId w:val="0"/>
              </w:numPr>
            </w:pPr>
          </w:p>
        </w:tc>
      </w:tr>
      <w:tr w:rsidR="004E7AB8" w14:paraId="0988F55A" w14:textId="77777777" w:rsidTr="00CA2FCC">
        <w:trPr>
          <w:cantSplit/>
          <w:trHeight w:val="745"/>
        </w:trPr>
        <w:tc>
          <w:tcPr>
            <w:tcW w:w="5868" w:type="dxa"/>
            <w:tcBorders>
              <w:top w:val="single" w:sz="6" w:space="0" w:color="auto"/>
              <w:left w:val="single" w:sz="6" w:space="0" w:color="auto"/>
              <w:bottom w:val="single" w:sz="6" w:space="0" w:color="auto"/>
              <w:right w:val="single" w:sz="6" w:space="0" w:color="auto"/>
            </w:tcBorders>
          </w:tcPr>
          <w:p w14:paraId="0ECF40DE" w14:textId="77777777" w:rsidR="004E7AB8" w:rsidRDefault="004E7AB8" w:rsidP="004E2C4C">
            <w:pPr>
              <w:numPr>
                <w:ilvl w:val="0"/>
                <w:numId w:val="7"/>
              </w:numPr>
              <w:tabs>
                <w:tab w:val="left" w:pos="360"/>
              </w:tabs>
            </w:pPr>
            <w:r>
              <w:t xml:space="preserve">For table game drop boxes that allow for the automated recording of the cash inserted into the drop box </w:t>
            </w:r>
            <w:r w:rsidR="00E332E6">
              <w:t xml:space="preserve">(e.g., contains a drop meter), </w:t>
            </w:r>
            <w:r>
              <w:t>are the following procedures</w:t>
            </w:r>
            <w:r w:rsidR="00E332E6">
              <w:t xml:space="preserve"> performed</w:t>
            </w:r>
            <w:r>
              <w:t>:</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3FF845D6"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329BFDA2"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55DEFFE"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1FCCA955" w14:textId="77777777" w:rsidR="004E7AB8" w:rsidRDefault="004E7AB8" w:rsidP="004E2C4C">
            <w:pPr>
              <w:numPr>
                <w:ilvl w:val="12"/>
                <w:numId w:val="0"/>
              </w:numPr>
            </w:pPr>
          </w:p>
        </w:tc>
      </w:tr>
      <w:tr w:rsidR="004E7AB8" w14:paraId="4FA63109"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6393E82" w14:textId="6772456B" w:rsidR="004E7AB8" w:rsidRDefault="004E7AB8" w:rsidP="004623F9">
            <w:pPr>
              <w:numPr>
                <w:ilvl w:val="1"/>
                <w:numId w:val="7"/>
              </w:numPr>
              <w:ind w:left="720" w:hanging="360"/>
            </w:pPr>
            <w:r>
              <w:t xml:space="preserve">Immediately prior to or subsequent to a table games drop, is a reading of the automated recording of the amount of cash inserted into each drop box since the last drop obtained (e.g., obtain and record meter readings) or if manual meter readings are taken and recorded, is this performed by someone independent of the count team?  </w:t>
            </w:r>
            <w:r w:rsidRPr="005E5AF4">
              <w:rPr>
                <w:b/>
              </w:rPr>
              <w:t>(</w:t>
            </w:r>
            <w:r w:rsidR="001A4BF2">
              <w:rPr>
                <w:b/>
              </w:rPr>
              <w:t>96</w:t>
            </w:r>
            <w:r w:rsidRPr="005E5AF4">
              <w:rPr>
                <w:b/>
              </w:rPr>
              <w:t xml:space="preserve">a)  </w:t>
            </w:r>
          </w:p>
          <w:p w14:paraId="3D1FDFA3" w14:textId="77777777" w:rsidR="004E7AB8" w:rsidRDefault="004E7AB8" w:rsidP="005E5AF4">
            <w:pPr>
              <w:ind w:left="360"/>
            </w:pPr>
            <w:r>
              <w:t xml:space="preserve"> </w:t>
            </w:r>
          </w:p>
        </w:tc>
        <w:tc>
          <w:tcPr>
            <w:tcW w:w="720" w:type="dxa"/>
            <w:tcBorders>
              <w:top w:val="single" w:sz="6" w:space="0" w:color="auto"/>
              <w:left w:val="single" w:sz="6" w:space="0" w:color="auto"/>
              <w:bottom w:val="single" w:sz="6" w:space="0" w:color="auto"/>
              <w:right w:val="single" w:sz="6" w:space="0" w:color="auto"/>
            </w:tcBorders>
          </w:tcPr>
          <w:p w14:paraId="0AD344F6"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609558D"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F23E74E"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F6D5015" w14:textId="77777777" w:rsidR="004E7AB8" w:rsidRDefault="004E7AB8" w:rsidP="004E2C4C">
            <w:pPr>
              <w:numPr>
                <w:ilvl w:val="12"/>
                <w:numId w:val="0"/>
              </w:numPr>
            </w:pPr>
          </w:p>
        </w:tc>
      </w:tr>
      <w:tr w:rsidR="004E7AB8" w14:paraId="6BDBB7D3"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5B40667" w14:textId="25DE0C10" w:rsidR="004E7AB8" w:rsidRPr="005E5AF4" w:rsidRDefault="004E7AB8" w:rsidP="004623F9">
            <w:pPr>
              <w:numPr>
                <w:ilvl w:val="1"/>
                <w:numId w:val="7"/>
              </w:numPr>
              <w:ind w:left="720" w:hanging="360"/>
            </w:pPr>
            <w:r>
              <w:t xml:space="preserve">Are the meter readings, by table, documented and maintained?  </w:t>
            </w:r>
            <w:r w:rsidRPr="005E5AF4">
              <w:rPr>
                <w:b/>
              </w:rPr>
              <w:t>(</w:t>
            </w:r>
            <w:r w:rsidR="001A4BF2">
              <w:rPr>
                <w:b/>
              </w:rPr>
              <w:t>96</w:t>
            </w:r>
            <w:r w:rsidRPr="005E5AF4">
              <w:rPr>
                <w:b/>
              </w:rPr>
              <w:t>b)</w:t>
            </w:r>
          </w:p>
          <w:p w14:paraId="566678FB" w14:textId="77777777" w:rsidR="004E7AB8" w:rsidRDefault="004E7AB8" w:rsidP="005E5AF4">
            <w:pPr>
              <w:ind w:left="360"/>
            </w:pPr>
          </w:p>
        </w:tc>
        <w:tc>
          <w:tcPr>
            <w:tcW w:w="720" w:type="dxa"/>
            <w:tcBorders>
              <w:top w:val="single" w:sz="6" w:space="0" w:color="auto"/>
              <w:left w:val="single" w:sz="6" w:space="0" w:color="auto"/>
              <w:bottom w:val="single" w:sz="6" w:space="0" w:color="auto"/>
              <w:right w:val="single" w:sz="6" w:space="0" w:color="auto"/>
            </w:tcBorders>
          </w:tcPr>
          <w:p w14:paraId="343C0DAD"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EE56D2D" w14:textId="77777777" w:rsidR="004E7AB8" w:rsidRDefault="004E7AB8" w:rsidP="004E2C4C">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29A548E" w14:textId="77777777" w:rsidR="004E7AB8" w:rsidRDefault="004E7AB8" w:rsidP="004E2C4C">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5AA9325" w14:textId="77777777" w:rsidR="004E7AB8" w:rsidRDefault="004E7AB8" w:rsidP="004E2C4C">
            <w:pPr>
              <w:numPr>
                <w:ilvl w:val="12"/>
                <w:numId w:val="0"/>
              </w:numPr>
            </w:pPr>
          </w:p>
        </w:tc>
      </w:tr>
      <w:tr w:rsidR="00CA2FCC" w14:paraId="32A3A2DB" w14:textId="77777777" w:rsidTr="00CA2FCC">
        <w:trPr>
          <w:cantSplit/>
        </w:trPr>
        <w:tc>
          <w:tcPr>
            <w:tcW w:w="5868" w:type="dxa"/>
            <w:tcBorders>
              <w:top w:val="single" w:sz="6" w:space="0" w:color="auto"/>
              <w:left w:val="single" w:sz="6" w:space="0" w:color="auto"/>
              <w:bottom w:val="single" w:sz="6" w:space="0" w:color="auto"/>
              <w:right w:val="single" w:sz="6" w:space="0" w:color="auto"/>
            </w:tcBorders>
            <w:shd w:val="clear" w:color="auto" w:fill="auto"/>
          </w:tcPr>
          <w:p w14:paraId="243E27FF" w14:textId="77777777" w:rsidR="00CA2FCC" w:rsidRPr="00F519DA" w:rsidRDefault="00CA2FCC" w:rsidP="00CA2FCC">
            <w:pPr>
              <w:pStyle w:val="ListParagraph"/>
              <w:numPr>
                <w:ilvl w:val="0"/>
                <w:numId w:val="7"/>
              </w:numPr>
              <w:tabs>
                <w:tab w:val="left" w:pos="360"/>
              </w:tabs>
            </w:pPr>
            <w:r>
              <w:t xml:space="preserve">Does the Regulation 6.130(1) drop/count filing include specific drop days and times for the table games drop and count?  </w:t>
            </w:r>
            <w:r w:rsidRPr="00CA2FCC">
              <w:rPr>
                <w:b/>
              </w:rPr>
              <w:t>(20</w:t>
            </w:r>
            <w:r>
              <w:rPr>
                <w:b/>
              </w:rPr>
              <w:t>9</w:t>
            </w:r>
            <w:r w:rsidRPr="00CA2FCC">
              <w:rPr>
                <w:b/>
              </w:rPr>
              <w:t xml:space="preserve">)  Verify by examination.  </w:t>
            </w:r>
          </w:p>
          <w:p w14:paraId="7F91310F" w14:textId="77777777" w:rsidR="00CA2FCC" w:rsidRPr="00D54DC4" w:rsidRDefault="00CA2FCC" w:rsidP="00CA2FCC">
            <w:pPr>
              <w:tabs>
                <w:tab w:val="left" w:pos="360"/>
              </w:tabs>
            </w:pPr>
          </w:p>
          <w:p w14:paraId="0013FAF9" w14:textId="77777777" w:rsidR="00CA2FCC" w:rsidRDefault="00CA2FCC" w:rsidP="00CA2FCC">
            <w:pPr>
              <w:numPr>
                <w:ilvl w:val="12"/>
                <w:numId w:val="0"/>
              </w:numPr>
              <w:tabs>
                <w:tab w:val="left" w:pos="360"/>
              </w:tabs>
              <w:ind w:left="360"/>
              <w:rPr>
                <w:b/>
              </w:rPr>
            </w:pPr>
            <w:r>
              <w:rPr>
                <w:b/>
              </w:rPr>
              <w:t xml:space="preserve">Note:  </w:t>
            </w:r>
            <w:r>
              <w:t xml:space="preserve">A count time range, not exceeding 30 minutes, may be indicated if the counts starting after the completion of another count or drop (e.g., count starts no earlier than 7 a.m., but no later than 7:30 a.m.).  Also, if one count team counts both the table games soft drop and the currency acceptor drop, the order in which the counts are to take place should be indicated.  </w:t>
            </w:r>
            <w:r>
              <w:rPr>
                <w:b/>
              </w:rPr>
              <w:t>(209, Notes 2 &amp; 3)</w:t>
            </w:r>
          </w:p>
          <w:p w14:paraId="198FD2F0" w14:textId="77777777" w:rsidR="00CA2FCC" w:rsidRPr="00D54DC4" w:rsidRDefault="00CA2FCC" w:rsidP="00CA2FCC">
            <w:pPr>
              <w:tabs>
                <w:tab w:val="left" w:pos="360"/>
              </w:tabs>
            </w:pPr>
          </w:p>
          <w:p w14:paraId="3D9C08AC" w14:textId="7754B875" w:rsidR="00CA2FCC" w:rsidRDefault="00CA2FCC" w:rsidP="00CA2FCC">
            <w:pPr>
              <w:tabs>
                <w:tab w:val="left" w:pos="360"/>
              </w:tabs>
              <w:ind w:left="360"/>
            </w:pPr>
            <w:r w:rsidRPr="00DA3C71">
              <w:rPr>
                <w:b/>
              </w:rPr>
              <w:t>Note:</w:t>
            </w:r>
            <w:r>
              <w:t xml:space="preserve">  When a drop and/or count is unable to start at the reported time, the Board’s Audit Division is notified (see the Board’s website for instructions) prior to both the reported time and the actual start time.  </w:t>
            </w:r>
            <w:r w:rsidRPr="00DA3C71">
              <w:rPr>
                <w:b/>
              </w:rPr>
              <w:t>(</w:t>
            </w:r>
            <w:r>
              <w:rPr>
                <w:b/>
              </w:rPr>
              <w:t>209</w:t>
            </w:r>
            <w:r w:rsidRPr="00DA3C71">
              <w:rPr>
                <w:b/>
              </w:rPr>
              <w:t>, Note</w:t>
            </w:r>
            <w:r>
              <w:rPr>
                <w:b/>
              </w:rPr>
              <w:t xml:space="preserve"> 5</w:t>
            </w:r>
            <w:r w:rsidRPr="00DA3C71">
              <w:rPr>
                <w:b/>
              </w:rPr>
              <w:t>)</w:t>
            </w:r>
          </w:p>
          <w:p w14:paraId="7783E13E" w14:textId="77777777" w:rsidR="00CA2FCC" w:rsidRPr="00FA3944" w:rsidRDefault="00CA2FCC" w:rsidP="001B12A9">
            <w:pPr>
              <w:rPr>
                <w:b/>
                <w:u w:val="single"/>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65003C" w14:textId="77777777" w:rsidR="00CA2FCC" w:rsidRDefault="00CA2FCC" w:rsidP="00FA394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C6C940" w14:textId="77777777" w:rsidR="00CA2FCC" w:rsidRDefault="00CA2FCC"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2372B8" w14:textId="77777777" w:rsidR="00CA2FCC" w:rsidRDefault="00CA2FCC"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Pr>
          <w:p w14:paraId="7DF4C7D8" w14:textId="77777777" w:rsidR="00CA2FCC" w:rsidRDefault="00CA2FCC" w:rsidP="00C83802">
            <w:pPr>
              <w:numPr>
                <w:ilvl w:val="12"/>
                <w:numId w:val="0"/>
              </w:numPr>
            </w:pPr>
          </w:p>
        </w:tc>
      </w:tr>
      <w:tr w:rsidR="00CA2FCC" w14:paraId="04ABDF72" w14:textId="77777777" w:rsidTr="00CA2FCC">
        <w:trPr>
          <w:cantSplit/>
        </w:trPr>
        <w:tc>
          <w:tcPr>
            <w:tcW w:w="5868" w:type="dxa"/>
            <w:tcBorders>
              <w:top w:val="single" w:sz="6" w:space="0" w:color="auto"/>
              <w:left w:val="single" w:sz="6" w:space="0" w:color="auto"/>
              <w:bottom w:val="single" w:sz="6" w:space="0" w:color="auto"/>
              <w:right w:val="single" w:sz="6" w:space="0" w:color="auto"/>
            </w:tcBorders>
            <w:shd w:val="clear" w:color="auto" w:fill="auto"/>
          </w:tcPr>
          <w:p w14:paraId="50A7CAFD" w14:textId="7B506768" w:rsidR="00CA2FCC" w:rsidRPr="00B9778B" w:rsidRDefault="00CA2FCC" w:rsidP="00CA2FCC">
            <w:pPr>
              <w:numPr>
                <w:ilvl w:val="0"/>
                <w:numId w:val="7"/>
              </w:numPr>
              <w:tabs>
                <w:tab w:val="left" w:pos="360"/>
              </w:tabs>
            </w:pPr>
            <w:r>
              <w:lastRenderedPageBreak/>
              <w:t xml:space="preserve">If applicable, are routine breaks longer than 15 minutes (i.e., meal, change of shift, or breaks by count team members to perform other functions) during the count indicated on the drop/count time filing?  </w:t>
            </w:r>
            <w:r>
              <w:rPr>
                <w:b/>
              </w:rPr>
              <w:t xml:space="preserve">(209, Note 4)  Verify by examination.  </w:t>
            </w:r>
          </w:p>
          <w:p w14:paraId="77C2A192" w14:textId="77777777" w:rsidR="00CA2FCC" w:rsidRDefault="00CA2FCC" w:rsidP="00CA2FCC">
            <w:pPr>
              <w:pStyle w:val="ListParagraph"/>
              <w:tabs>
                <w:tab w:val="left" w:pos="360"/>
              </w:tabs>
              <w:ind w:left="360"/>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BD582E" w14:textId="77777777" w:rsidR="00CA2FCC" w:rsidRDefault="00CA2FCC" w:rsidP="00FA394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EC7B0E" w14:textId="77777777" w:rsidR="00CA2FCC" w:rsidRDefault="00CA2FCC"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39B794" w14:textId="77777777" w:rsidR="00CA2FCC" w:rsidRDefault="00CA2FCC"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Pr>
          <w:p w14:paraId="0A4498F0" w14:textId="77777777" w:rsidR="00CA2FCC" w:rsidRDefault="00CA2FCC" w:rsidP="00C83802">
            <w:pPr>
              <w:numPr>
                <w:ilvl w:val="12"/>
                <w:numId w:val="0"/>
              </w:numPr>
            </w:pPr>
          </w:p>
        </w:tc>
      </w:tr>
      <w:tr w:rsidR="00FA3944" w14:paraId="74AEAF0D"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727FB22" w14:textId="77777777" w:rsidR="00FA3944" w:rsidRDefault="00FA3944" w:rsidP="001B12A9">
            <w:pPr>
              <w:rPr>
                <w:b/>
                <w:u w:val="single"/>
              </w:rPr>
            </w:pPr>
            <w:r w:rsidRPr="00FA3944">
              <w:rPr>
                <w:b/>
                <w:u w:val="single"/>
              </w:rPr>
              <w:t>Soft Count Standards</w:t>
            </w:r>
          </w:p>
          <w:p w14:paraId="03DA2D55" w14:textId="77777777" w:rsidR="00F24968" w:rsidRPr="00F24968" w:rsidRDefault="00F24968" w:rsidP="001B12A9">
            <w:pPr>
              <w:rPr>
                <w:b/>
                <w:sz w:val="6"/>
                <w:u w:val="single"/>
              </w:rPr>
            </w:pPr>
          </w:p>
          <w:p w14:paraId="6409D185" w14:textId="77777777" w:rsidR="00FA3944" w:rsidRPr="00F24968" w:rsidRDefault="00FA3944" w:rsidP="00FA3944">
            <w:p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67B7CBA2" w14:textId="77777777" w:rsidR="00FA3944" w:rsidRDefault="00FA3944" w:rsidP="00FA394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110BEA69"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112C687B"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14:paraId="6FB10235" w14:textId="77777777" w:rsidR="00FA3944" w:rsidRDefault="00FA3944" w:rsidP="00C83802">
            <w:pPr>
              <w:numPr>
                <w:ilvl w:val="12"/>
                <w:numId w:val="0"/>
              </w:numPr>
            </w:pPr>
          </w:p>
        </w:tc>
      </w:tr>
      <w:tr w:rsidR="00FA3944" w14:paraId="76889754"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C7E730A" w14:textId="528194C2" w:rsidR="00FA3944" w:rsidRPr="00FA3944" w:rsidRDefault="00FA3944" w:rsidP="001B12A9">
            <w:r w:rsidRPr="00ED26CE">
              <w:rPr>
                <w:b/>
              </w:rPr>
              <w:t>Note</w:t>
            </w:r>
            <w:r w:rsidRPr="00FA3944">
              <w:t xml:space="preserve">:  </w:t>
            </w:r>
            <w:r>
              <w:t xml:space="preserve">The count begins with the opening of the first table game drop box and ends when a member of the cage/vault department signs the master games summary and assumes accountability of the proceeds.  </w:t>
            </w:r>
            <w:r w:rsidR="00334274" w:rsidRPr="0091054C">
              <w:rPr>
                <w:b/>
              </w:rPr>
              <w:t xml:space="preserve">(Note before </w:t>
            </w:r>
            <w:r w:rsidR="001A4BF2" w:rsidRPr="0091054C">
              <w:rPr>
                <w:b/>
              </w:rPr>
              <w:t>97</w:t>
            </w:r>
            <w:r w:rsidRPr="0091054C">
              <w:rPr>
                <w:b/>
              </w:rPr>
              <w:t>)</w:t>
            </w:r>
          </w:p>
          <w:p w14:paraId="4A10476F" w14:textId="77777777" w:rsidR="00FA3944" w:rsidRPr="00F24968" w:rsidRDefault="00FA3944" w:rsidP="00FA3944">
            <w:pPr>
              <w:ind w:left="720" w:hanging="360"/>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6D915074" w14:textId="77777777" w:rsidR="00FA3944" w:rsidRDefault="00FA3944" w:rsidP="00FA3944">
            <w:pPr>
              <w:numPr>
                <w:ilvl w:val="12"/>
                <w:numId w:val="0"/>
              </w:numPr>
            </w:pPr>
          </w:p>
          <w:p w14:paraId="7AC857E4" w14:textId="77777777" w:rsidR="00FA3944" w:rsidRDefault="00FA3944" w:rsidP="00C83802">
            <w:pPr>
              <w:numPr>
                <w:ilvl w:val="12"/>
                <w:numId w:val="0"/>
              </w:numPr>
            </w:pPr>
          </w:p>
          <w:p w14:paraId="72E0B97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32370862"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04495379"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14:paraId="0C140175" w14:textId="77777777" w:rsidR="00FA3944" w:rsidRDefault="00FA3944" w:rsidP="00C83802">
            <w:pPr>
              <w:numPr>
                <w:ilvl w:val="12"/>
                <w:numId w:val="0"/>
              </w:numPr>
            </w:pPr>
          </w:p>
        </w:tc>
      </w:tr>
      <w:tr w:rsidR="00ED26CE" w14:paraId="5AB1DDB5"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712269B3" w14:textId="77777777" w:rsidR="00FA3944" w:rsidRPr="00B86565" w:rsidRDefault="00FA3944" w:rsidP="001B12A9">
            <w:pPr>
              <w:numPr>
                <w:ilvl w:val="12"/>
                <w:numId w:val="0"/>
              </w:numPr>
              <w:rPr>
                <w:b/>
              </w:rPr>
            </w:pPr>
            <w:r w:rsidRPr="00FA3944">
              <w:t xml:space="preserve">Perform a currency counter test, </w:t>
            </w:r>
            <w:r w:rsidR="00ED26CE">
              <w:t xml:space="preserve">if applicable, using previously </w:t>
            </w:r>
            <w:r w:rsidRPr="00FA3944">
              <w:t xml:space="preserve">counted currency for each denomination counted by the currency counter.  The test can be conducted at the conclusion of the count, but before the final totals are generated.  </w:t>
            </w:r>
            <w:r w:rsidRPr="00B86565">
              <w:rPr>
                <w:b/>
              </w:rPr>
              <w:t>Indicate the results of the test performed.</w:t>
            </w:r>
          </w:p>
          <w:p w14:paraId="503DDF5A" w14:textId="77777777" w:rsidR="00F24968" w:rsidRPr="00F24968" w:rsidRDefault="00F24968" w:rsidP="001B12A9">
            <w:pPr>
              <w:numPr>
                <w:ilvl w:val="12"/>
                <w:numId w:val="0"/>
              </w:numPr>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0AE6C1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E768E5E"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5409379"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FFFFFF"/>
          </w:tcPr>
          <w:p w14:paraId="29667561" w14:textId="77777777" w:rsidR="00FA3944" w:rsidRDefault="00FA3944" w:rsidP="00C83802">
            <w:pPr>
              <w:numPr>
                <w:ilvl w:val="12"/>
                <w:numId w:val="0"/>
              </w:numPr>
            </w:pPr>
          </w:p>
        </w:tc>
      </w:tr>
      <w:tr w:rsidR="00FA3944" w14:paraId="01B88475"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74934FED" w14:textId="5034B33D" w:rsidR="00FA3944" w:rsidRDefault="00FA3944" w:rsidP="00CF6FF3">
            <w:pPr>
              <w:numPr>
                <w:ilvl w:val="0"/>
                <w:numId w:val="8"/>
              </w:numPr>
              <w:tabs>
                <w:tab w:val="left" w:pos="360"/>
              </w:tabs>
            </w:pPr>
            <w:r>
              <w:t xml:space="preserve">Is the table games count performed in the soft count room or in an equivalently secure area with comparable controls?  </w:t>
            </w:r>
            <w:r w:rsidRPr="0091054C">
              <w:rPr>
                <w:b/>
              </w:rPr>
              <w:t>(</w:t>
            </w:r>
            <w:r w:rsidR="00FC5E4A" w:rsidRPr="0091054C">
              <w:rPr>
                <w:b/>
              </w:rPr>
              <w:t>97</w:t>
            </w:r>
            <w:r w:rsidR="00615C95" w:rsidRPr="0091054C">
              <w:rPr>
                <w:b/>
              </w:rPr>
              <w:t>)</w:t>
            </w:r>
            <w:r w:rsidR="00615C95">
              <w:t xml:space="preserve">  </w:t>
            </w:r>
            <w:r w:rsidR="00615C95">
              <w:rPr>
                <w:b/>
              </w:rPr>
              <w:t>Verify by observation.</w:t>
            </w:r>
          </w:p>
          <w:p w14:paraId="526E3BDF" w14:textId="77777777" w:rsidR="00FA3944" w:rsidRPr="00FA3944" w:rsidRDefault="00FA3944" w:rsidP="00FA3944">
            <w:pPr>
              <w:numPr>
                <w:ilvl w:val="12"/>
                <w:numId w:val="0"/>
              </w:numPr>
              <w:ind w:left="720" w:hanging="360"/>
            </w:pPr>
          </w:p>
        </w:tc>
        <w:tc>
          <w:tcPr>
            <w:tcW w:w="720" w:type="dxa"/>
            <w:tcBorders>
              <w:top w:val="single" w:sz="6" w:space="0" w:color="auto"/>
              <w:left w:val="single" w:sz="6" w:space="0" w:color="auto"/>
              <w:bottom w:val="single" w:sz="6" w:space="0" w:color="auto"/>
              <w:right w:val="single" w:sz="6" w:space="0" w:color="auto"/>
            </w:tcBorders>
          </w:tcPr>
          <w:p w14:paraId="69FBAEC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76C0CA9"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72E947A"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102C126" w14:textId="77777777" w:rsidR="00FA3944" w:rsidRDefault="00FA3944" w:rsidP="00C83802">
            <w:pPr>
              <w:numPr>
                <w:ilvl w:val="12"/>
                <w:numId w:val="0"/>
              </w:numPr>
            </w:pPr>
          </w:p>
        </w:tc>
      </w:tr>
      <w:tr w:rsidR="00FA3944" w14:paraId="2D28709F"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EBE3214" w14:textId="10CD000F" w:rsidR="00FA3944" w:rsidRDefault="00FA3944" w:rsidP="00C83802">
            <w:pPr>
              <w:numPr>
                <w:ilvl w:val="0"/>
                <w:numId w:val="8"/>
              </w:numPr>
              <w:tabs>
                <w:tab w:val="left" w:pos="360"/>
              </w:tabs>
            </w:pPr>
            <w:r>
              <w:t xml:space="preserve">Are all coins, tokens, chips and/or cash inventory stored in the count room secured to prevent unauthorized access at all times?  </w:t>
            </w:r>
            <w:r w:rsidRPr="0091054C">
              <w:rPr>
                <w:b/>
              </w:rPr>
              <w:t>(</w:t>
            </w:r>
            <w:r w:rsidR="00FC5E4A" w:rsidRPr="0091054C">
              <w:rPr>
                <w:b/>
              </w:rPr>
              <w:t>98</w:t>
            </w:r>
            <w:r w:rsidRPr="0091054C">
              <w:rPr>
                <w:b/>
              </w:rPr>
              <w:t>)</w:t>
            </w:r>
          </w:p>
          <w:p w14:paraId="0193FE3E" w14:textId="77777777" w:rsidR="00FA3944" w:rsidRPr="00FA3944" w:rsidRDefault="00FA3944" w:rsidP="00FA3944">
            <w:pPr>
              <w:numPr>
                <w:ilvl w:val="12"/>
                <w:numId w:val="0"/>
              </w:numPr>
              <w:ind w:left="720" w:hanging="360"/>
            </w:pPr>
          </w:p>
        </w:tc>
        <w:tc>
          <w:tcPr>
            <w:tcW w:w="720" w:type="dxa"/>
            <w:tcBorders>
              <w:top w:val="single" w:sz="6" w:space="0" w:color="auto"/>
              <w:left w:val="single" w:sz="6" w:space="0" w:color="auto"/>
              <w:bottom w:val="single" w:sz="6" w:space="0" w:color="auto"/>
              <w:right w:val="single" w:sz="6" w:space="0" w:color="auto"/>
            </w:tcBorders>
          </w:tcPr>
          <w:p w14:paraId="258D33E4"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50C817B"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BD00DE2"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7B17028" w14:textId="77777777" w:rsidR="00FA3944" w:rsidRDefault="00FA3944" w:rsidP="00C83802">
            <w:pPr>
              <w:numPr>
                <w:ilvl w:val="12"/>
                <w:numId w:val="0"/>
              </w:numPr>
            </w:pPr>
          </w:p>
        </w:tc>
      </w:tr>
      <w:tr w:rsidR="00FA3944" w14:paraId="046F8D94"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03753F2F" w14:textId="2387EB36" w:rsidR="00FA3944" w:rsidRDefault="00FA3944" w:rsidP="00615C95">
            <w:pPr>
              <w:numPr>
                <w:ilvl w:val="0"/>
                <w:numId w:val="8"/>
              </w:numPr>
              <w:tabs>
                <w:tab w:val="left" w:pos="360"/>
              </w:tabs>
            </w:pPr>
            <w:r>
              <w:t xml:space="preserve">Is access to the count room during the count restricted to members of the drop and count teams, authorized observers, supervisors for resolution of problems, authorized maintenance personnel and personnel performing currency transfers?  </w:t>
            </w:r>
            <w:r w:rsidRPr="0091054C">
              <w:rPr>
                <w:b/>
              </w:rPr>
              <w:t>(</w:t>
            </w:r>
            <w:r w:rsidR="00FC5E4A" w:rsidRPr="0091054C">
              <w:rPr>
                <w:b/>
              </w:rPr>
              <w:t>98</w:t>
            </w:r>
            <w:r w:rsidRPr="0091054C">
              <w:rPr>
                <w:b/>
              </w:rPr>
              <w:t>)</w:t>
            </w:r>
            <w:r w:rsidR="00615C95">
              <w:t xml:space="preserve">   </w:t>
            </w:r>
            <w:r w:rsidR="00615C95">
              <w:rPr>
                <w:b/>
              </w:rPr>
              <w:t>Verify by observation</w:t>
            </w:r>
            <w:r w:rsidR="00615C95">
              <w:t xml:space="preserve">.  </w:t>
            </w:r>
          </w:p>
          <w:p w14:paraId="4405A320" w14:textId="77777777" w:rsidR="00FA3944" w:rsidRPr="00FA3944" w:rsidRDefault="00FA3944" w:rsidP="00FA3944">
            <w:pPr>
              <w:numPr>
                <w:ilvl w:val="12"/>
                <w:numId w:val="0"/>
              </w:numPr>
              <w:ind w:left="720" w:hanging="360"/>
            </w:pPr>
          </w:p>
        </w:tc>
        <w:tc>
          <w:tcPr>
            <w:tcW w:w="720" w:type="dxa"/>
            <w:tcBorders>
              <w:top w:val="single" w:sz="6" w:space="0" w:color="auto"/>
              <w:left w:val="single" w:sz="6" w:space="0" w:color="auto"/>
              <w:bottom w:val="single" w:sz="6" w:space="0" w:color="auto"/>
              <w:right w:val="single" w:sz="6" w:space="0" w:color="auto"/>
            </w:tcBorders>
          </w:tcPr>
          <w:p w14:paraId="274FCD2E"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B7F2D49"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8F91F9D"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83E9890" w14:textId="77777777" w:rsidR="00FA3944" w:rsidRDefault="00FA3944" w:rsidP="00C83802">
            <w:pPr>
              <w:numPr>
                <w:ilvl w:val="12"/>
                <w:numId w:val="0"/>
              </w:numPr>
            </w:pPr>
          </w:p>
        </w:tc>
      </w:tr>
      <w:tr w:rsidR="00FA3944" w14:paraId="51C948D4"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46972242" w14:textId="30572D17" w:rsidR="00FA3944" w:rsidRDefault="00FA3944" w:rsidP="00C83802">
            <w:pPr>
              <w:numPr>
                <w:ilvl w:val="0"/>
                <w:numId w:val="8"/>
              </w:numPr>
              <w:tabs>
                <w:tab w:val="left" w:pos="360"/>
              </w:tabs>
            </w:pPr>
            <w:r>
              <w:t xml:space="preserve">Is access to stored table game drop boxes, full or empty, restricted to authorized members of the drop and count teams?  </w:t>
            </w:r>
            <w:r w:rsidRPr="0091054C">
              <w:rPr>
                <w:b/>
              </w:rPr>
              <w:t>(</w:t>
            </w:r>
            <w:r w:rsidR="00FC5E4A" w:rsidRPr="0091054C">
              <w:rPr>
                <w:b/>
              </w:rPr>
              <w:t>99</w:t>
            </w:r>
            <w:r w:rsidRPr="0091054C">
              <w:rPr>
                <w:b/>
              </w:rPr>
              <w:t>)</w:t>
            </w:r>
          </w:p>
          <w:p w14:paraId="2F0A205C" w14:textId="77777777" w:rsidR="00FA3944" w:rsidRPr="00FA3944" w:rsidRDefault="00FA3944" w:rsidP="00FA3944">
            <w:pPr>
              <w:numPr>
                <w:ilvl w:val="12"/>
                <w:numId w:val="0"/>
              </w:numPr>
              <w:ind w:left="720" w:hanging="360"/>
            </w:pPr>
          </w:p>
        </w:tc>
        <w:tc>
          <w:tcPr>
            <w:tcW w:w="720" w:type="dxa"/>
            <w:tcBorders>
              <w:top w:val="single" w:sz="6" w:space="0" w:color="auto"/>
              <w:left w:val="single" w:sz="6" w:space="0" w:color="auto"/>
              <w:bottom w:val="single" w:sz="6" w:space="0" w:color="auto"/>
              <w:right w:val="single" w:sz="6" w:space="0" w:color="auto"/>
            </w:tcBorders>
          </w:tcPr>
          <w:p w14:paraId="32882FDB"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DA0B482"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939B1CD"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566BF65" w14:textId="77777777" w:rsidR="00FA3944" w:rsidRDefault="00FA3944" w:rsidP="00C83802">
            <w:pPr>
              <w:numPr>
                <w:ilvl w:val="12"/>
                <w:numId w:val="0"/>
              </w:numPr>
            </w:pPr>
          </w:p>
        </w:tc>
      </w:tr>
      <w:tr w:rsidR="00FA3944" w14:paraId="68624FDC"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1FBBD44" w14:textId="1B69A738" w:rsidR="00FA3944" w:rsidRDefault="00FA3944" w:rsidP="00615C95">
            <w:pPr>
              <w:numPr>
                <w:ilvl w:val="0"/>
                <w:numId w:val="8"/>
              </w:numPr>
              <w:tabs>
                <w:tab w:val="left" w:pos="360"/>
              </w:tabs>
            </w:pPr>
            <w:r>
              <w:t xml:space="preserve">If counts from various revenue centers occur simultaneously in the count room with the table games count, are procedures in effect that prevent the commingling of funds from different revenue centers?  </w:t>
            </w:r>
            <w:r w:rsidRPr="0091054C">
              <w:rPr>
                <w:b/>
              </w:rPr>
              <w:t>(</w:t>
            </w:r>
            <w:r w:rsidR="00FC5E4A" w:rsidRPr="0091054C">
              <w:rPr>
                <w:b/>
              </w:rPr>
              <w:t>100</w:t>
            </w:r>
            <w:r w:rsidRPr="0091054C">
              <w:rPr>
                <w:b/>
              </w:rPr>
              <w:t>)</w:t>
            </w:r>
            <w:r w:rsidR="00852647">
              <w:t xml:space="preserve"> </w:t>
            </w:r>
            <w:r w:rsidR="00615C95">
              <w:t xml:space="preserve"> </w:t>
            </w:r>
            <w:r w:rsidR="00615C95">
              <w:rPr>
                <w:b/>
              </w:rPr>
              <w:t>Verify by observation.  Describe such procedures.</w:t>
            </w:r>
          </w:p>
          <w:p w14:paraId="2198A1C9" w14:textId="77777777" w:rsidR="00FA3944" w:rsidRPr="00FA3944" w:rsidRDefault="00FA3944" w:rsidP="00FA3944">
            <w:pPr>
              <w:numPr>
                <w:ilvl w:val="12"/>
                <w:numId w:val="0"/>
              </w:numPr>
              <w:ind w:left="720" w:hanging="360"/>
            </w:pPr>
          </w:p>
        </w:tc>
        <w:tc>
          <w:tcPr>
            <w:tcW w:w="720" w:type="dxa"/>
            <w:tcBorders>
              <w:top w:val="single" w:sz="6" w:space="0" w:color="auto"/>
              <w:left w:val="single" w:sz="6" w:space="0" w:color="auto"/>
              <w:bottom w:val="single" w:sz="6" w:space="0" w:color="auto"/>
              <w:right w:val="single" w:sz="6" w:space="0" w:color="auto"/>
            </w:tcBorders>
          </w:tcPr>
          <w:p w14:paraId="77836BD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7CC1BE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C581543"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A346DBB" w14:textId="77777777" w:rsidR="00FA3944" w:rsidRDefault="00FA3944" w:rsidP="00C83802">
            <w:pPr>
              <w:numPr>
                <w:ilvl w:val="12"/>
                <w:numId w:val="0"/>
              </w:numPr>
            </w:pPr>
          </w:p>
        </w:tc>
      </w:tr>
      <w:tr w:rsidR="00FA3944" w14:paraId="7E20C1C7"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E9E9C37" w14:textId="3F40DD58" w:rsidR="00FA3944" w:rsidRPr="00F514E5" w:rsidRDefault="00FA3944" w:rsidP="00615C95">
            <w:pPr>
              <w:numPr>
                <w:ilvl w:val="0"/>
                <w:numId w:val="8"/>
              </w:numPr>
              <w:tabs>
                <w:tab w:val="left" w:pos="360"/>
              </w:tabs>
            </w:pPr>
            <w:r>
              <w:lastRenderedPageBreak/>
              <w:t xml:space="preserve">Is the soft count performed by a minimum of three employees physically located in the count room until the proceeds have been accepted in the cage/vault accountability and at no time during the count will there be fewer than three employees in the count room?  </w:t>
            </w:r>
            <w:r w:rsidRPr="0091054C">
              <w:rPr>
                <w:b/>
              </w:rPr>
              <w:t>(</w:t>
            </w:r>
            <w:r w:rsidR="00FC5E4A" w:rsidRPr="0091054C">
              <w:rPr>
                <w:b/>
              </w:rPr>
              <w:t>101</w:t>
            </w:r>
            <w:r w:rsidRPr="0091054C">
              <w:rPr>
                <w:b/>
              </w:rPr>
              <w:t>)</w:t>
            </w:r>
            <w:r w:rsidR="00233147">
              <w:t xml:space="preserve">  </w:t>
            </w:r>
            <w:r w:rsidR="00615C95">
              <w:rPr>
                <w:b/>
              </w:rPr>
              <w:t>Verify by observation</w:t>
            </w:r>
            <w:r w:rsidR="00615C95">
              <w:t>.</w:t>
            </w:r>
          </w:p>
          <w:p w14:paraId="45DBB608" w14:textId="77777777" w:rsidR="00FA3944" w:rsidRPr="00F24968" w:rsidRDefault="00FA3944" w:rsidP="00FA3944">
            <w:pPr>
              <w:numPr>
                <w:ilvl w:val="12"/>
                <w:numId w:val="0"/>
              </w:numPr>
              <w:ind w:left="720" w:hanging="360"/>
              <w:rPr>
                <w:sz w:val="16"/>
              </w:rPr>
            </w:pPr>
          </w:p>
          <w:p w14:paraId="18E338C2" w14:textId="3678562E" w:rsidR="00FA3944" w:rsidRPr="00E332E6" w:rsidRDefault="00FA3944" w:rsidP="008344FC">
            <w:pPr>
              <w:numPr>
                <w:ilvl w:val="12"/>
                <w:numId w:val="0"/>
              </w:numPr>
              <w:ind w:left="360"/>
              <w:rPr>
                <w:b/>
              </w:rPr>
            </w:pPr>
            <w:r w:rsidRPr="008344FC">
              <w:rPr>
                <w:b/>
              </w:rPr>
              <w:t>Note:</w:t>
            </w:r>
            <w:r>
              <w:t xml:space="preserve">  For simultaneous counts of both the table game proceeds and either the card games proceeds or slot proceeds, a minimum of six employees are to be involved – three per count.  Upon the acceptance of the proceeds of one of the counts by the cage/vault, the number of employees may be reduced to three.  The number of employees may also be reduced to three if the counted proceeds (and related documentation</w:t>
            </w:r>
            <w:r w:rsidR="008C6560">
              <w:t>)</w:t>
            </w:r>
            <w:r>
              <w:t xml:space="preserve"> are secured in an area within the count room where only cage/vault personnel can obtain access (e.g., locked in a cabinet) while the three remaining count team members perform other duties/counts.  In such a case, the cage/vault personnel are prevented from accessing the proceeds unless three count team members are present (e.g., count team keeps the key to the count room during breaks).</w:t>
            </w:r>
            <w:r w:rsidR="00E332E6">
              <w:t xml:space="preserve">  </w:t>
            </w:r>
            <w:r w:rsidR="00E332E6">
              <w:rPr>
                <w:b/>
              </w:rPr>
              <w:t>(</w:t>
            </w:r>
            <w:r w:rsidR="00FC5E4A">
              <w:rPr>
                <w:b/>
              </w:rPr>
              <w:t>101</w:t>
            </w:r>
            <w:r w:rsidR="00E332E6">
              <w:rPr>
                <w:b/>
              </w:rPr>
              <w:t>, Note)</w:t>
            </w:r>
          </w:p>
          <w:p w14:paraId="60053ADF" w14:textId="77777777" w:rsidR="00FA3944" w:rsidRPr="00FA3944" w:rsidRDefault="00FA3944" w:rsidP="00FA3944">
            <w:pPr>
              <w:numPr>
                <w:ilvl w:val="12"/>
                <w:numId w:val="0"/>
              </w:numPr>
              <w:ind w:left="720" w:hanging="360"/>
            </w:pPr>
          </w:p>
        </w:tc>
        <w:tc>
          <w:tcPr>
            <w:tcW w:w="720" w:type="dxa"/>
            <w:tcBorders>
              <w:top w:val="single" w:sz="6" w:space="0" w:color="auto"/>
              <w:left w:val="single" w:sz="6" w:space="0" w:color="auto"/>
              <w:bottom w:val="single" w:sz="6" w:space="0" w:color="auto"/>
              <w:right w:val="single" w:sz="6" w:space="0" w:color="auto"/>
            </w:tcBorders>
          </w:tcPr>
          <w:p w14:paraId="43B07965"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42DDF3F"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EDA5FA2"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A93AB56" w14:textId="77777777" w:rsidR="00FA3944" w:rsidRDefault="00FA3944" w:rsidP="00C83802">
            <w:pPr>
              <w:numPr>
                <w:ilvl w:val="12"/>
                <w:numId w:val="0"/>
              </w:numPr>
            </w:pPr>
          </w:p>
        </w:tc>
      </w:tr>
      <w:tr w:rsidR="00FA3944" w14:paraId="0775FEE1"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49B6F0B2" w14:textId="418EFB0D" w:rsidR="00FA3944" w:rsidRDefault="00FA3944" w:rsidP="00C83802">
            <w:pPr>
              <w:numPr>
                <w:ilvl w:val="0"/>
                <w:numId w:val="8"/>
              </w:numPr>
              <w:tabs>
                <w:tab w:val="left" w:pos="360"/>
              </w:tabs>
            </w:pPr>
            <w:r>
              <w:t xml:space="preserve">Are count teams consisting of only three members rotated on a routine basis?  </w:t>
            </w:r>
            <w:r w:rsidRPr="0091054C">
              <w:rPr>
                <w:b/>
              </w:rPr>
              <w:t>(</w:t>
            </w:r>
            <w:r w:rsidR="00FC5E4A" w:rsidRPr="0091054C">
              <w:rPr>
                <w:b/>
              </w:rPr>
              <w:t>102</w:t>
            </w:r>
            <w:r w:rsidRPr="0091054C">
              <w:rPr>
                <w:b/>
              </w:rPr>
              <w:t>)</w:t>
            </w:r>
          </w:p>
          <w:p w14:paraId="0A3CAAD1" w14:textId="77777777" w:rsidR="00FA3944" w:rsidRPr="00505C1B" w:rsidRDefault="00FA3944" w:rsidP="00FA3944">
            <w:pPr>
              <w:numPr>
                <w:ilvl w:val="12"/>
                <w:numId w:val="0"/>
              </w:numPr>
              <w:ind w:left="720" w:hanging="360"/>
              <w:rPr>
                <w:sz w:val="16"/>
              </w:rPr>
            </w:pPr>
          </w:p>
          <w:p w14:paraId="5471D8B6" w14:textId="2542017C" w:rsidR="00FA3944" w:rsidRPr="00FA3944" w:rsidRDefault="00FA3944" w:rsidP="008344FC">
            <w:pPr>
              <w:numPr>
                <w:ilvl w:val="12"/>
                <w:numId w:val="0"/>
              </w:numPr>
              <w:ind w:left="360"/>
            </w:pPr>
            <w:r w:rsidRPr="008344FC">
              <w:rPr>
                <w:b/>
              </w:rPr>
              <w:t>Note:</w:t>
            </w:r>
            <w:r w:rsidRPr="00FA3944">
              <w:t xml:space="preserve">  </w:t>
            </w:r>
            <w:r>
              <w:t xml:space="preserve">The rotation is such that the count team is not consistently the same individuals more than four days per week.  </w:t>
            </w:r>
            <w:r w:rsidRPr="0091054C">
              <w:rPr>
                <w:b/>
              </w:rPr>
              <w:t>(</w:t>
            </w:r>
            <w:r w:rsidR="00FC5E4A" w:rsidRPr="0091054C">
              <w:rPr>
                <w:b/>
              </w:rPr>
              <w:t>102</w:t>
            </w:r>
            <w:r w:rsidRPr="0091054C">
              <w:rPr>
                <w:b/>
              </w:rPr>
              <w:t>)</w:t>
            </w:r>
          </w:p>
          <w:p w14:paraId="2E938E38" w14:textId="77777777" w:rsidR="00FA3944" w:rsidRPr="00505C1B" w:rsidRDefault="00FA3944" w:rsidP="00FA3944">
            <w:pPr>
              <w:numPr>
                <w:ilvl w:val="12"/>
                <w:numId w:val="0"/>
              </w:numPr>
              <w:ind w:left="720" w:hanging="360"/>
              <w:rPr>
                <w:sz w:val="14"/>
              </w:rPr>
            </w:pPr>
          </w:p>
        </w:tc>
        <w:tc>
          <w:tcPr>
            <w:tcW w:w="720" w:type="dxa"/>
            <w:tcBorders>
              <w:top w:val="single" w:sz="6" w:space="0" w:color="auto"/>
              <w:left w:val="single" w:sz="6" w:space="0" w:color="auto"/>
              <w:bottom w:val="single" w:sz="6" w:space="0" w:color="auto"/>
              <w:right w:val="single" w:sz="6" w:space="0" w:color="auto"/>
            </w:tcBorders>
          </w:tcPr>
          <w:p w14:paraId="6DC3B47C"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7EFF774"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BF4E11A"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C6C729F" w14:textId="77777777" w:rsidR="00FA3944" w:rsidRDefault="00FA3944" w:rsidP="00C83802">
            <w:pPr>
              <w:numPr>
                <w:ilvl w:val="12"/>
                <w:numId w:val="0"/>
              </w:numPr>
            </w:pPr>
          </w:p>
        </w:tc>
      </w:tr>
      <w:tr w:rsidR="00FA3944" w14:paraId="3893B5FD"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54BFAB4B" w14:textId="703FAAC4" w:rsidR="00FA3944" w:rsidRDefault="00FA3944" w:rsidP="00233147">
            <w:pPr>
              <w:numPr>
                <w:ilvl w:val="0"/>
                <w:numId w:val="8"/>
              </w:numPr>
              <w:tabs>
                <w:tab w:val="left" w:pos="360"/>
              </w:tabs>
            </w:pPr>
            <w:r>
              <w:t xml:space="preserve">Is the count team independent of the pit department and the department responsible for subsequent accountability of the soft drop proceeds?  </w:t>
            </w:r>
            <w:r w:rsidRPr="0091054C">
              <w:rPr>
                <w:b/>
              </w:rPr>
              <w:t>(</w:t>
            </w:r>
            <w:r w:rsidR="00FC5E4A" w:rsidRPr="0091054C">
              <w:rPr>
                <w:b/>
              </w:rPr>
              <w:t>103</w:t>
            </w:r>
            <w:r w:rsidRPr="0091054C">
              <w:rPr>
                <w:b/>
              </w:rPr>
              <w:t>)</w:t>
            </w:r>
            <w:r w:rsidR="00233147" w:rsidRPr="0091054C">
              <w:rPr>
                <w:b/>
              </w:rPr>
              <w:t xml:space="preserve">  </w:t>
            </w:r>
            <w:r w:rsidR="00233147">
              <w:rPr>
                <w:b/>
              </w:rPr>
              <w:t>Verify by observation</w:t>
            </w:r>
            <w:r w:rsidR="00233147">
              <w:t xml:space="preserve">.  </w:t>
            </w:r>
          </w:p>
          <w:p w14:paraId="581B46DE" w14:textId="77777777" w:rsidR="00FA3944" w:rsidRPr="00505C1B" w:rsidRDefault="00FA3944" w:rsidP="00FA3944">
            <w:pPr>
              <w:numPr>
                <w:ilvl w:val="12"/>
                <w:numId w:val="0"/>
              </w:numPr>
              <w:ind w:left="720" w:hanging="360"/>
              <w:rPr>
                <w:sz w:val="16"/>
              </w:rPr>
            </w:pPr>
          </w:p>
          <w:p w14:paraId="297A9EB2" w14:textId="5D0C1569" w:rsidR="00FA3944" w:rsidRPr="00FA3944" w:rsidRDefault="00FA3944" w:rsidP="00233147">
            <w:pPr>
              <w:numPr>
                <w:ilvl w:val="12"/>
                <w:numId w:val="0"/>
              </w:numPr>
              <w:ind w:left="360"/>
            </w:pPr>
            <w:r w:rsidRPr="00233147">
              <w:rPr>
                <w:b/>
              </w:rPr>
              <w:t>Note:</w:t>
            </w:r>
            <w:r>
              <w:t xml:space="preserve">  The use of a dealer or a cage cashier is acceptable.  An accounting representative may be used if there is an independent audit of all soft count documentation.  A cage cashier may be used if this person is not allowed to perform the recording function (e.g., does not operate the currency counter) or accept funds into cage accountability.  </w:t>
            </w:r>
            <w:r w:rsidRPr="0091054C">
              <w:rPr>
                <w:b/>
              </w:rPr>
              <w:t>(</w:t>
            </w:r>
            <w:r w:rsidR="00FC5E4A" w:rsidRPr="0091054C">
              <w:rPr>
                <w:b/>
              </w:rPr>
              <w:t>103</w:t>
            </w:r>
            <w:r w:rsidR="00E332E6" w:rsidRPr="0091054C">
              <w:rPr>
                <w:b/>
              </w:rPr>
              <w:t>, Note</w:t>
            </w:r>
            <w:r w:rsidRPr="0091054C">
              <w:rPr>
                <w:b/>
              </w:rPr>
              <w:t>)</w:t>
            </w:r>
          </w:p>
          <w:p w14:paraId="6026E9A7" w14:textId="77777777" w:rsidR="00FA3944" w:rsidRPr="00505C1B" w:rsidRDefault="00FA3944" w:rsidP="00FA3944">
            <w:pPr>
              <w:numPr>
                <w:ilvl w:val="12"/>
                <w:numId w:val="0"/>
              </w:numPr>
              <w:ind w:left="720" w:hanging="360"/>
              <w:rPr>
                <w:sz w:val="14"/>
              </w:rPr>
            </w:pPr>
          </w:p>
        </w:tc>
        <w:tc>
          <w:tcPr>
            <w:tcW w:w="720" w:type="dxa"/>
            <w:tcBorders>
              <w:top w:val="single" w:sz="6" w:space="0" w:color="auto"/>
              <w:left w:val="single" w:sz="6" w:space="0" w:color="auto"/>
              <w:bottom w:val="single" w:sz="6" w:space="0" w:color="auto"/>
              <w:right w:val="single" w:sz="6" w:space="0" w:color="auto"/>
            </w:tcBorders>
          </w:tcPr>
          <w:p w14:paraId="4FDEA773"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BCAC35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CB3BA6B"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60352FE" w14:textId="77777777" w:rsidR="00FA3944" w:rsidRDefault="00FA3944" w:rsidP="00C83802">
            <w:pPr>
              <w:numPr>
                <w:ilvl w:val="12"/>
                <w:numId w:val="0"/>
              </w:numPr>
            </w:pPr>
          </w:p>
        </w:tc>
      </w:tr>
      <w:tr w:rsidR="00FA3944" w14:paraId="6F249A82"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5B96AFA" w14:textId="339E3EED" w:rsidR="00FA3944" w:rsidRPr="00233147" w:rsidRDefault="00FA3944" w:rsidP="00C83802">
            <w:pPr>
              <w:numPr>
                <w:ilvl w:val="0"/>
                <w:numId w:val="8"/>
              </w:numPr>
              <w:tabs>
                <w:tab w:val="left" w:pos="360"/>
              </w:tabs>
              <w:rPr>
                <w:b/>
              </w:rPr>
            </w:pPr>
            <w:r>
              <w:lastRenderedPageBreak/>
              <w:t>Do at least two count team members verify the accuracy of the currency counter immediately prior to the count with previously counted currency for each denomination (i.e., test currency)</w:t>
            </w:r>
            <w:r w:rsidR="00FC5E4A">
              <w:t xml:space="preserve"> and with each type of wagering instrument </w:t>
            </w:r>
            <w:r w:rsidR="00FC5E4A" w:rsidRPr="002F48A2">
              <w:rPr>
                <w:u w:color="3366FF"/>
              </w:rPr>
              <w:t xml:space="preserve">(for number of </w:t>
            </w:r>
            <w:r w:rsidR="00FC5E4A">
              <w:rPr>
                <w:u w:color="3366FF"/>
              </w:rPr>
              <w:t>wagering instruments</w:t>
            </w:r>
            <w:r w:rsidR="00FC5E4A" w:rsidRPr="002F48A2">
              <w:rPr>
                <w:u w:color="3366FF"/>
              </w:rPr>
              <w:t xml:space="preserve"> or for dollar amount</w:t>
            </w:r>
            <w:r w:rsidR="00FC5E4A">
              <w:rPr>
                <w:u w:color="3366FF"/>
              </w:rPr>
              <w:t>, if applicable</w:t>
            </w:r>
            <w:r w:rsidR="00FC5E4A" w:rsidRPr="002F48A2">
              <w:rPr>
                <w:u w:color="3366FF"/>
              </w:rPr>
              <w:t>)</w:t>
            </w:r>
            <w:r>
              <w:t xml:space="preserve">, is the test currency counted by the currency counter to ensure that counter is functioning properly and are the test results documented and maintained?  </w:t>
            </w:r>
            <w:r w:rsidRPr="0091054C">
              <w:rPr>
                <w:b/>
              </w:rPr>
              <w:t>(</w:t>
            </w:r>
            <w:r w:rsidR="00FC5E4A" w:rsidRPr="0091054C">
              <w:rPr>
                <w:b/>
              </w:rPr>
              <w:t>104</w:t>
            </w:r>
            <w:r w:rsidRPr="0091054C">
              <w:rPr>
                <w:b/>
              </w:rPr>
              <w:t>)</w:t>
            </w:r>
            <w:r w:rsidRPr="00FA3944">
              <w:t xml:space="preserve">  </w:t>
            </w:r>
            <w:r w:rsidRPr="00233147">
              <w:rPr>
                <w:b/>
              </w:rPr>
              <w:t>Examine the documentation.</w:t>
            </w:r>
          </w:p>
          <w:p w14:paraId="0549B7EA" w14:textId="77777777" w:rsidR="00FA3944" w:rsidRPr="00F24968" w:rsidRDefault="00FA3944" w:rsidP="00FA3944">
            <w:pPr>
              <w:ind w:left="720" w:hanging="360"/>
              <w:rPr>
                <w:sz w:val="16"/>
              </w:rPr>
            </w:pPr>
          </w:p>
          <w:p w14:paraId="78213D3C" w14:textId="58E0E582" w:rsidR="00FA3944" w:rsidRPr="00FA3944" w:rsidRDefault="00FA3944" w:rsidP="00233147">
            <w:pPr>
              <w:ind w:left="360"/>
            </w:pPr>
            <w:r w:rsidRPr="00233147">
              <w:rPr>
                <w:b/>
              </w:rPr>
              <w:t xml:space="preserve">Note 1:  </w:t>
            </w:r>
            <w:r w:rsidRPr="00A00DD5">
              <w:t xml:space="preserve">The test must be performed with test currency rather than currency from a drop box. </w:t>
            </w:r>
            <w:r w:rsidRPr="0091054C">
              <w:rPr>
                <w:b/>
              </w:rPr>
              <w:t xml:space="preserve"> (</w:t>
            </w:r>
            <w:r w:rsidR="00FC5E4A" w:rsidRPr="0091054C">
              <w:rPr>
                <w:b/>
              </w:rPr>
              <w:t>104</w:t>
            </w:r>
            <w:r w:rsidRPr="0091054C">
              <w:rPr>
                <w:b/>
              </w:rPr>
              <w:t>, Note 1)</w:t>
            </w:r>
          </w:p>
          <w:p w14:paraId="2E370D9A" w14:textId="77777777" w:rsidR="00FA3944" w:rsidRPr="00F24968" w:rsidRDefault="00FA3944" w:rsidP="00FA3944">
            <w:pPr>
              <w:ind w:left="720" w:hanging="360"/>
              <w:rPr>
                <w:sz w:val="16"/>
              </w:rPr>
            </w:pPr>
          </w:p>
          <w:p w14:paraId="11118884" w14:textId="46D19D25" w:rsidR="00FA3944" w:rsidRPr="00FA3944" w:rsidRDefault="00FA3944" w:rsidP="00233147">
            <w:pPr>
              <w:ind w:left="360"/>
            </w:pPr>
            <w:r w:rsidRPr="00233147">
              <w:rPr>
                <w:b/>
              </w:rPr>
              <w:t>Note 2:</w:t>
            </w:r>
            <w:r w:rsidRPr="00FA3944">
              <w:t xml:space="preserve">  </w:t>
            </w:r>
            <w:r>
              <w:t xml:space="preserve">If the same count team members complete a count for one revenue center </w:t>
            </w:r>
            <w:r w:rsidR="000C3B27">
              <w:t xml:space="preserve">(e.g., gaming or nongaming revenue center) </w:t>
            </w:r>
            <w:r>
              <w:t xml:space="preserve">and then immediately complete a count for a second revenue center, the currency counter test would only need to be completed at the beginning of the first count.  </w:t>
            </w:r>
            <w:r w:rsidRPr="0091054C">
              <w:rPr>
                <w:b/>
              </w:rPr>
              <w:t>(</w:t>
            </w:r>
            <w:r w:rsidR="00FC5E4A" w:rsidRPr="0091054C">
              <w:rPr>
                <w:b/>
              </w:rPr>
              <w:t>104</w:t>
            </w:r>
            <w:r w:rsidRPr="0091054C">
              <w:rPr>
                <w:b/>
              </w:rPr>
              <w:t>, Note 2)</w:t>
            </w:r>
          </w:p>
          <w:p w14:paraId="68AEF2F0" w14:textId="77777777" w:rsidR="00FA3944" w:rsidRPr="00F24968" w:rsidRDefault="00FA3944" w:rsidP="00FA3944">
            <w:pPr>
              <w:ind w:left="720" w:hanging="360"/>
              <w:rPr>
                <w:sz w:val="16"/>
              </w:rPr>
            </w:pPr>
          </w:p>
          <w:p w14:paraId="1AAAC9DD" w14:textId="72866403" w:rsidR="00FA3944" w:rsidRPr="00FA3944" w:rsidRDefault="00FA3944" w:rsidP="00233147">
            <w:pPr>
              <w:ind w:left="360"/>
            </w:pPr>
            <w:r w:rsidRPr="00233147">
              <w:rPr>
                <w:b/>
              </w:rPr>
              <w:t xml:space="preserve">Note 3: </w:t>
            </w:r>
            <w:r w:rsidRPr="00FA3944">
              <w:t xml:space="preserve"> </w:t>
            </w:r>
            <w:r w:rsidRPr="00A00DD5">
              <w:t>If the currency counter is used for the soft count and</w:t>
            </w:r>
            <w:r w:rsidR="00172ACF">
              <w:t xml:space="preserve"> slots</w:t>
            </w:r>
            <w:r w:rsidRPr="00A00DD5">
              <w:t xml:space="preserve"> currency acceptor count, perfor</w:t>
            </w:r>
            <w:r w:rsidR="002C2B6D">
              <w:t>ming the test once will satisfy both the MI</w:t>
            </w:r>
            <w:r w:rsidR="008344FC">
              <w:t>CS and the parallel S</w:t>
            </w:r>
            <w:r w:rsidR="008C6560">
              <w:t xml:space="preserve">lots MICS </w:t>
            </w:r>
            <w:r w:rsidRPr="00A00DD5">
              <w:t>as long as the</w:t>
            </w:r>
            <w:r w:rsidR="002C2B6D">
              <w:t xml:space="preserve"> same count team members complete</w:t>
            </w:r>
            <w:r w:rsidRPr="00A00DD5">
              <w:t xml:space="preserve"> one count and proceed to the other revenue center count.</w:t>
            </w:r>
            <w:r w:rsidRPr="00FA3944">
              <w:t xml:space="preserve">  </w:t>
            </w:r>
            <w:r w:rsidRPr="0091054C">
              <w:rPr>
                <w:b/>
              </w:rPr>
              <w:t>(</w:t>
            </w:r>
            <w:r w:rsidR="00FC5E4A" w:rsidRPr="0091054C">
              <w:rPr>
                <w:b/>
              </w:rPr>
              <w:t>104</w:t>
            </w:r>
            <w:r w:rsidRPr="0091054C">
              <w:rPr>
                <w:b/>
              </w:rPr>
              <w:t>, Note 3)</w:t>
            </w:r>
          </w:p>
          <w:p w14:paraId="250EF39C" w14:textId="77777777" w:rsidR="00FA3944" w:rsidRPr="00505C1B" w:rsidRDefault="00FA3944" w:rsidP="00F24968">
            <w:pPr>
              <w:rPr>
                <w:sz w:val="12"/>
              </w:rPr>
            </w:pPr>
          </w:p>
        </w:tc>
        <w:tc>
          <w:tcPr>
            <w:tcW w:w="720" w:type="dxa"/>
            <w:tcBorders>
              <w:top w:val="single" w:sz="6" w:space="0" w:color="auto"/>
              <w:left w:val="single" w:sz="6" w:space="0" w:color="auto"/>
              <w:bottom w:val="single" w:sz="6" w:space="0" w:color="auto"/>
              <w:right w:val="single" w:sz="6" w:space="0" w:color="auto"/>
            </w:tcBorders>
          </w:tcPr>
          <w:p w14:paraId="49A476B9"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56B62E2"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3BD6379"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539DFDF6" w14:textId="77777777" w:rsidR="00FA3944" w:rsidRDefault="00FA3944" w:rsidP="00C83802">
            <w:pPr>
              <w:numPr>
                <w:ilvl w:val="12"/>
                <w:numId w:val="0"/>
              </w:numPr>
            </w:pPr>
          </w:p>
        </w:tc>
      </w:tr>
      <w:tr w:rsidR="00FA3944" w14:paraId="2B9F7CD1"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A486CC1" w14:textId="28B7C38C" w:rsidR="0040205A" w:rsidRPr="002C2B6D" w:rsidRDefault="00FA3944" w:rsidP="0040205A">
            <w:pPr>
              <w:numPr>
                <w:ilvl w:val="0"/>
                <w:numId w:val="8"/>
              </w:numPr>
              <w:tabs>
                <w:tab w:val="left" w:pos="360"/>
              </w:tabs>
              <w:rPr>
                <w:b/>
              </w:rPr>
            </w:pPr>
            <w:r>
              <w:t xml:space="preserve">If a currency counter interface is used, is it adequately restricted so as to prevent unauthorized access (passwords, keys, etc.)?  </w:t>
            </w:r>
            <w:r w:rsidRPr="00FA3944">
              <w:t>(</w:t>
            </w:r>
            <w:r w:rsidR="00FC5E4A">
              <w:rPr>
                <w:b/>
              </w:rPr>
              <w:t>105</w:t>
            </w:r>
            <w:r w:rsidRPr="00FA3944">
              <w:t xml:space="preserve">)  </w:t>
            </w:r>
            <w:r w:rsidR="0040205A" w:rsidRPr="00E332E6">
              <w:rPr>
                <w:b/>
              </w:rPr>
              <w:t>Indicate how it is restricted.</w:t>
            </w:r>
            <w:r w:rsidR="0040205A">
              <w:t xml:space="preserve">  </w:t>
            </w:r>
            <w:r w:rsidR="0040205A" w:rsidRPr="002C2B6D">
              <w:rPr>
                <w:b/>
              </w:rPr>
              <w:t>Verify by examination.</w:t>
            </w:r>
          </w:p>
          <w:p w14:paraId="778107F2" w14:textId="77777777" w:rsidR="00FA3944" w:rsidRPr="00505C1B" w:rsidRDefault="00FA3944" w:rsidP="0040205A">
            <w:pPr>
              <w:tabs>
                <w:tab w:val="left" w:pos="360"/>
              </w:tabs>
              <w:rPr>
                <w:sz w:val="10"/>
              </w:rPr>
            </w:pPr>
          </w:p>
        </w:tc>
        <w:tc>
          <w:tcPr>
            <w:tcW w:w="720" w:type="dxa"/>
            <w:tcBorders>
              <w:top w:val="single" w:sz="6" w:space="0" w:color="auto"/>
              <w:left w:val="single" w:sz="6" w:space="0" w:color="auto"/>
              <w:bottom w:val="single" w:sz="6" w:space="0" w:color="auto"/>
              <w:right w:val="single" w:sz="6" w:space="0" w:color="auto"/>
            </w:tcBorders>
          </w:tcPr>
          <w:p w14:paraId="2C1AB4F8"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79D50DC"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933B555"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FC03434" w14:textId="77777777" w:rsidR="00FA3944" w:rsidRDefault="00FA3944" w:rsidP="00C83802">
            <w:pPr>
              <w:numPr>
                <w:ilvl w:val="12"/>
                <w:numId w:val="0"/>
              </w:numPr>
            </w:pPr>
          </w:p>
        </w:tc>
      </w:tr>
      <w:tr w:rsidR="00FA3944" w14:paraId="7DF82064"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2084342C" w14:textId="45A677D1" w:rsidR="00FA3944" w:rsidRPr="002C2B6D" w:rsidRDefault="00FA3944" w:rsidP="00C83802">
            <w:pPr>
              <w:numPr>
                <w:ilvl w:val="0"/>
                <w:numId w:val="8"/>
              </w:numPr>
              <w:tabs>
                <w:tab w:val="left" w:pos="360"/>
              </w:tabs>
              <w:rPr>
                <w:b/>
              </w:rPr>
            </w:pPr>
            <w:r>
              <w:t>Are unannounced currency counter and currency counter interface tests of all denominations of currency</w:t>
            </w:r>
            <w:r w:rsidR="00FC5E4A">
              <w:t xml:space="preserve"> and all types of wagering instruments</w:t>
            </w:r>
            <w:r>
              <w:t xml:space="preserve"> counted by the currency counter performed by someone who is independent of the cage, vault and pit departments and the count team on at least a quarterly basis with the test results being documented and maintained?  </w:t>
            </w:r>
            <w:r w:rsidRPr="0091054C">
              <w:rPr>
                <w:b/>
              </w:rPr>
              <w:t>(</w:t>
            </w:r>
            <w:r w:rsidR="00FC5E4A" w:rsidRPr="0091054C">
              <w:rPr>
                <w:b/>
              </w:rPr>
              <w:t>106</w:t>
            </w:r>
            <w:r w:rsidRPr="0091054C">
              <w:rPr>
                <w:b/>
              </w:rPr>
              <w:t>)</w:t>
            </w:r>
            <w:r w:rsidRPr="00FA3944">
              <w:t xml:space="preserve">  </w:t>
            </w:r>
            <w:r w:rsidR="0040205A">
              <w:rPr>
                <w:b/>
              </w:rPr>
              <w:t>Review the last test(s) results.  Indicate the date of the last test, who</w:t>
            </w:r>
            <w:r w:rsidR="00093701">
              <w:rPr>
                <w:b/>
              </w:rPr>
              <w:t xml:space="preserve"> </w:t>
            </w:r>
            <w:r w:rsidR="0040205A">
              <w:rPr>
                <w:b/>
              </w:rPr>
              <w:t>performed the test(s) and the results of the test(s).</w:t>
            </w:r>
          </w:p>
          <w:p w14:paraId="0AD23216" w14:textId="77777777" w:rsidR="00FA3944" w:rsidRPr="00505C1B" w:rsidRDefault="00FA3944" w:rsidP="00FA3944">
            <w:pPr>
              <w:numPr>
                <w:ilvl w:val="12"/>
                <w:numId w:val="0"/>
              </w:numPr>
              <w:ind w:left="720" w:hanging="360"/>
              <w:rPr>
                <w:sz w:val="16"/>
              </w:rPr>
            </w:pPr>
          </w:p>
          <w:p w14:paraId="3CD82F03" w14:textId="1E4F6FAF" w:rsidR="00FA3944" w:rsidRPr="00FA3944" w:rsidRDefault="00FA3944" w:rsidP="008344FC">
            <w:pPr>
              <w:numPr>
                <w:ilvl w:val="12"/>
                <w:numId w:val="0"/>
              </w:numPr>
              <w:ind w:left="360"/>
            </w:pPr>
            <w:r w:rsidRPr="008344FC">
              <w:rPr>
                <w:b/>
              </w:rPr>
              <w:t>Note:</w:t>
            </w:r>
            <w:r w:rsidRPr="00FA3944">
              <w:t xml:space="preserve">  </w:t>
            </w:r>
            <w:r>
              <w:t xml:space="preserve">This test is separate from the two tests required to be performed by internal audit pursuant to the Board’s Internal Audit Compliance Checklists; however, internal audit may complete all the tests.  </w:t>
            </w:r>
            <w:r w:rsidRPr="0091054C">
              <w:rPr>
                <w:b/>
              </w:rPr>
              <w:t>(</w:t>
            </w:r>
            <w:r w:rsidR="00FC5E4A" w:rsidRPr="0091054C">
              <w:rPr>
                <w:b/>
              </w:rPr>
              <w:t>106</w:t>
            </w:r>
            <w:r w:rsidR="00E332E6" w:rsidRPr="0091054C">
              <w:rPr>
                <w:b/>
              </w:rPr>
              <w:t>, Note</w:t>
            </w:r>
            <w:r w:rsidRPr="0091054C">
              <w:rPr>
                <w:b/>
              </w:rPr>
              <w:t>)</w:t>
            </w:r>
          </w:p>
          <w:p w14:paraId="4C9068B2" w14:textId="77777777" w:rsidR="00FA3944" w:rsidRPr="00F24968"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5B0D5000"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8C2F9F3"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AFBB2F9"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50DD02E" w14:textId="77777777" w:rsidR="00FA3944" w:rsidRDefault="00FA3944" w:rsidP="00C83802">
            <w:pPr>
              <w:numPr>
                <w:ilvl w:val="12"/>
                <w:numId w:val="0"/>
              </w:numPr>
            </w:pPr>
          </w:p>
        </w:tc>
      </w:tr>
      <w:tr w:rsidR="00FA3944" w14:paraId="1E208F28"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2FF988F" w14:textId="687C4F7C" w:rsidR="00FA3944" w:rsidRPr="0040205A" w:rsidRDefault="00FA3944" w:rsidP="0040205A">
            <w:pPr>
              <w:numPr>
                <w:ilvl w:val="0"/>
                <w:numId w:val="8"/>
              </w:numPr>
              <w:tabs>
                <w:tab w:val="left" w:pos="360"/>
              </w:tabs>
              <w:rPr>
                <w:b/>
              </w:rPr>
            </w:pPr>
            <w:r>
              <w:t xml:space="preserve">Are the table game drop boxes individually emptied and counted in such a manner as to prevent the commingling of contents between boxes before the box contents have been counted and recorded?  </w:t>
            </w:r>
            <w:r w:rsidRPr="0091054C">
              <w:rPr>
                <w:b/>
              </w:rPr>
              <w:t>(</w:t>
            </w:r>
            <w:r w:rsidR="00FC5E4A" w:rsidRPr="0091054C">
              <w:rPr>
                <w:b/>
              </w:rPr>
              <w:t>107</w:t>
            </w:r>
            <w:r w:rsidRPr="0091054C">
              <w:rPr>
                <w:b/>
              </w:rPr>
              <w:t>)</w:t>
            </w:r>
            <w:r w:rsidR="0040205A" w:rsidRPr="0091054C">
              <w:rPr>
                <w:b/>
              </w:rPr>
              <w:t xml:space="preserve">  </w:t>
            </w:r>
            <w:r w:rsidR="0040205A">
              <w:rPr>
                <w:b/>
              </w:rPr>
              <w:t>Verify by observation</w:t>
            </w:r>
            <w:r w:rsidR="0040205A" w:rsidRPr="002C2B6D">
              <w:rPr>
                <w:b/>
              </w:rPr>
              <w:t>.</w:t>
            </w:r>
          </w:p>
          <w:p w14:paraId="128C8616" w14:textId="77777777" w:rsidR="00FA3944" w:rsidRPr="00F24968" w:rsidRDefault="00FA3944" w:rsidP="00FA3944">
            <w:pPr>
              <w:numPr>
                <w:ilvl w:val="12"/>
                <w:numId w:val="0"/>
              </w:numPr>
              <w:ind w:left="720" w:hanging="360"/>
              <w:rPr>
                <w:sz w:val="16"/>
              </w:rPr>
            </w:pPr>
          </w:p>
        </w:tc>
        <w:tc>
          <w:tcPr>
            <w:tcW w:w="720" w:type="dxa"/>
            <w:tcBorders>
              <w:top w:val="single" w:sz="6" w:space="0" w:color="auto"/>
              <w:left w:val="single" w:sz="6" w:space="0" w:color="auto"/>
              <w:bottom w:val="single" w:sz="6" w:space="0" w:color="auto"/>
              <w:right w:val="single" w:sz="6" w:space="0" w:color="auto"/>
            </w:tcBorders>
          </w:tcPr>
          <w:p w14:paraId="3400AF3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94DC34B"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749DB94"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779939B" w14:textId="77777777" w:rsidR="00FA3944" w:rsidRDefault="00FA3944" w:rsidP="00C83802">
            <w:pPr>
              <w:numPr>
                <w:ilvl w:val="12"/>
                <w:numId w:val="0"/>
              </w:numPr>
            </w:pPr>
          </w:p>
        </w:tc>
      </w:tr>
      <w:tr w:rsidR="00FA3944" w14:paraId="4AF45BF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220AFF2" w14:textId="00C42DA1" w:rsidR="00FA3944" w:rsidRDefault="00FA3944" w:rsidP="00B47665">
            <w:pPr>
              <w:numPr>
                <w:ilvl w:val="0"/>
                <w:numId w:val="8"/>
              </w:numPr>
              <w:tabs>
                <w:tab w:val="left" w:pos="360"/>
              </w:tabs>
              <w:rPr>
                <w:b/>
              </w:rPr>
            </w:pPr>
            <w:r>
              <w:lastRenderedPageBreak/>
              <w:t>Are the contents of each box (</w:t>
            </w:r>
            <w:r w:rsidR="00FC5E4A">
              <w:t xml:space="preserve">e.g., </w:t>
            </w:r>
            <w:r>
              <w:t xml:space="preserve">cash, chips, </w:t>
            </w:r>
            <w:r w:rsidR="00FC5E4A">
              <w:t>wagering instruments</w:t>
            </w:r>
            <w:r>
              <w:t>, traveler’s checks, foreign chips,</w:t>
            </w:r>
            <w:r w:rsidR="00FC5E4A">
              <w:t xml:space="preserve"> receipts,</w:t>
            </w:r>
            <w:r>
              <w:t xml:space="preserve"> coupons or other promotional items included in reported gross revenue) recorded in ink or other permanent form of recordation on a master game summary by table for each shift?  </w:t>
            </w:r>
            <w:r w:rsidRPr="0091054C">
              <w:rPr>
                <w:b/>
              </w:rPr>
              <w:t>(</w:t>
            </w:r>
            <w:r w:rsidR="00FC5E4A" w:rsidRPr="0091054C">
              <w:rPr>
                <w:b/>
              </w:rPr>
              <w:t>108</w:t>
            </w:r>
            <w:r w:rsidRPr="0091054C">
              <w:rPr>
                <w:b/>
              </w:rPr>
              <w:t>)</w:t>
            </w:r>
            <w:r w:rsidR="009B4B81">
              <w:t xml:space="preserve">  </w:t>
            </w:r>
            <w:r w:rsidR="009B4B81">
              <w:rPr>
                <w:b/>
              </w:rPr>
              <w:t>Verify by observation</w:t>
            </w:r>
            <w:r w:rsidR="009B4B81" w:rsidRPr="002C2B6D">
              <w:rPr>
                <w:b/>
              </w:rPr>
              <w:t>.</w:t>
            </w:r>
          </w:p>
          <w:p w14:paraId="1B0ABC85" w14:textId="77777777" w:rsidR="004715FB" w:rsidRPr="004715FB" w:rsidRDefault="004715FB" w:rsidP="004715FB">
            <w:pPr>
              <w:tabs>
                <w:tab w:val="left" w:pos="360"/>
              </w:tabs>
              <w:ind w:left="360"/>
              <w:rPr>
                <w:b/>
                <w:sz w:val="12"/>
              </w:rPr>
            </w:pPr>
          </w:p>
        </w:tc>
        <w:tc>
          <w:tcPr>
            <w:tcW w:w="720" w:type="dxa"/>
            <w:tcBorders>
              <w:top w:val="single" w:sz="6" w:space="0" w:color="auto"/>
              <w:left w:val="single" w:sz="6" w:space="0" w:color="auto"/>
              <w:bottom w:val="single" w:sz="6" w:space="0" w:color="auto"/>
              <w:right w:val="single" w:sz="6" w:space="0" w:color="auto"/>
            </w:tcBorders>
          </w:tcPr>
          <w:p w14:paraId="05EEF97C"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BE5C23E"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859A733"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2705833" w14:textId="77777777" w:rsidR="00FA3944" w:rsidRDefault="00FA3944" w:rsidP="00C83802">
            <w:pPr>
              <w:numPr>
                <w:ilvl w:val="12"/>
                <w:numId w:val="0"/>
              </w:numPr>
            </w:pPr>
          </w:p>
        </w:tc>
      </w:tr>
      <w:tr w:rsidR="00FA3944" w14:paraId="77F7202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B79F358" w14:textId="01172254" w:rsidR="00FA3944" w:rsidRPr="009B4B81" w:rsidRDefault="00FA3944" w:rsidP="009B4B81">
            <w:pPr>
              <w:numPr>
                <w:ilvl w:val="0"/>
                <w:numId w:val="8"/>
              </w:numPr>
              <w:tabs>
                <w:tab w:val="left" w:pos="360"/>
              </w:tabs>
              <w:rPr>
                <w:b/>
              </w:rPr>
            </w:pPr>
            <w:r>
              <w:t xml:space="preserve">Are coupons or other promotional items that are not included in reported gross revenue recorded in the same manner as the items mentioned in the previous question or are they recorded on a supplemental document either by the count team or accounting personnel?  </w:t>
            </w:r>
            <w:r w:rsidRPr="0091054C">
              <w:rPr>
                <w:b/>
              </w:rPr>
              <w:t>(</w:t>
            </w:r>
            <w:r w:rsidR="00FC5E4A" w:rsidRPr="0091054C">
              <w:rPr>
                <w:b/>
              </w:rPr>
              <w:t>108</w:t>
            </w:r>
            <w:r w:rsidR="009B4B81" w:rsidRPr="0091054C">
              <w:rPr>
                <w:b/>
              </w:rPr>
              <w:t>)</w:t>
            </w:r>
            <w:r w:rsidR="009B4B81">
              <w:t xml:space="preserve"> </w:t>
            </w:r>
            <w:r w:rsidR="00AB6750">
              <w:t xml:space="preserve"> </w:t>
            </w:r>
            <w:r w:rsidR="009B4B81">
              <w:rPr>
                <w:b/>
              </w:rPr>
              <w:t>Verify by observation.</w:t>
            </w:r>
            <w:r w:rsidR="009B4B81">
              <w:t xml:space="preserve"> </w:t>
            </w:r>
          </w:p>
          <w:p w14:paraId="3079492B" w14:textId="77777777" w:rsidR="00FA3944" w:rsidRPr="004715FB" w:rsidRDefault="00FA3944" w:rsidP="00FA3944">
            <w:pPr>
              <w:numPr>
                <w:ilvl w:val="12"/>
                <w:numId w:val="0"/>
              </w:numPr>
              <w:ind w:left="720" w:hanging="360"/>
              <w:rPr>
                <w:sz w:val="12"/>
              </w:rPr>
            </w:pPr>
          </w:p>
        </w:tc>
        <w:tc>
          <w:tcPr>
            <w:tcW w:w="720" w:type="dxa"/>
            <w:tcBorders>
              <w:top w:val="single" w:sz="6" w:space="0" w:color="auto"/>
              <w:left w:val="single" w:sz="6" w:space="0" w:color="auto"/>
              <w:bottom w:val="single" w:sz="6" w:space="0" w:color="auto"/>
              <w:right w:val="single" w:sz="6" w:space="0" w:color="auto"/>
            </w:tcBorders>
          </w:tcPr>
          <w:p w14:paraId="37F8B410"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B20A18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DE292F7"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82CC10E" w14:textId="77777777" w:rsidR="00FA3944" w:rsidRDefault="00FA3944" w:rsidP="00C83802">
            <w:pPr>
              <w:numPr>
                <w:ilvl w:val="12"/>
                <w:numId w:val="0"/>
              </w:numPr>
            </w:pPr>
          </w:p>
        </w:tc>
      </w:tr>
      <w:tr w:rsidR="00FA3944" w14:paraId="434E7611"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5E9A8CB4" w14:textId="6F8CA3C4" w:rsidR="00FA3944" w:rsidRPr="0040205A" w:rsidRDefault="00FA3944" w:rsidP="0040205A">
            <w:pPr>
              <w:numPr>
                <w:ilvl w:val="0"/>
                <w:numId w:val="8"/>
              </w:numPr>
              <w:tabs>
                <w:tab w:val="left" w:pos="360"/>
              </w:tabs>
              <w:rPr>
                <w:b/>
              </w:rPr>
            </w:pPr>
            <w:r>
              <w:t xml:space="preserve">Are all single-use coupons cancelled daily by either the count team or accounting personnel to prevent improper recirculation?  </w:t>
            </w:r>
            <w:r w:rsidRPr="0091054C">
              <w:rPr>
                <w:b/>
              </w:rPr>
              <w:t>(</w:t>
            </w:r>
            <w:r w:rsidR="00FC5E4A" w:rsidRPr="0091054C">
              <w:rPr>
                <w:b/>
              </w:rPr>
              <w:t>108</w:t>
            </w:r>
            <w:r w:rsidRPr="0091054C">
              <w:rPr>
                <w:b/>
              </w:rPr>
              <w:t>)</w:t>
            </w:r>
            <w:r w:rsidR="00AB6750">
              <w:t xml:space="preserve"> </w:t>
            </w:r>
            <w:r w:rsidR="0040205A">
              <w:t xml:space="preserve"> </w:t>
            </w:r>
            <w:r w:rsidR="0040205A" w:rsidRPr="002C2B6D">
              <w:rPr>
                <w:b/>
              </w:rPr>
              <w:t>Verify by examination.</w:t>
            </w:r>
            <w:r w:rsidR="0040205A">
              <w:t xml:space="preserve"> </w:t>
            </w:r>
          </w:p>
          <w:p w14:paraId="6A14C94D" w14:textId="77777777" w:rsidR="00FA3944" w:rsidRPr="004715FB" w:rsidRDefault="00FA3944" w:rsidP="00FA3944">
            <w:pPr>
              <w:numPr>
                <w:ilvl w:val="12"/>
                <w:numId w:val="0"/>
              </w:numPr>
              <w:ind w:left="720" w:hanging="360"/>
              <w:rPr>
                <w:sz w:val="12"/>
              </w:rPr>
            </w:pPr>
          </w:p>
        </w:tc>
        <w:tc>
          <w:tcPr>
            <w:tcW w:w="720" w:type="dxa"/>
            <w:tcBorders>
              <w:top w:val="single" w:sz="6" w:space="0" w:color="auto"/>
              <w:left w:val="single" w:sz="6" w:space="0" w:color="auto"/>
              <w:bottom w:val="single" w:sz="6" w:space="0" w:color="auto"/>
              <w:right w:val="single" w:sz="6" w:space="0" w:color="auto"/>
            </w:tcBorders>
          </w:tcPr>
          <w:p w14:paraId="3A7B8F1A"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12DA326"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ED8C651"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D3CDF47" w14:textId="77777777" w:rsidR="00FA3944" w:rsidRDefault="00FA3944" w:rsidP="00C83802">
            <w:pPr>
              <w:numPr>
                <w:ilvl w:val="12"/>
                <w:numId w:val="0"/>
              </w:numPr>
            </w:pPr>
          </w:p>
        </w:tc>
      </w:tr>
      <w:tr w:rsidR="00FA3944" w14:paraId="04707A8B"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4144AC2" w14:textId="017384D6" w:rsidR="00FA3944" w:rsidRPr="00F51698" w:rsidRDefault="00FA3944" w:rsidP="00C83802">
            <w:pPr>
              <w:numPr>
                <w:ilvl w:val="0"/>
                <w:numId w:val="8"/>
              </w:numPr>
              <w:tabs>
                <w:tab w:val="left" w:pos="360"/>
              </w:tabs>
              <w:rPr>
                <w:b/>
              </w:rPr>
            </w:pPr>
            <w:r>
              <w:t xml:space="preserve">If a currency counter interface is used, are the currency drop figures transferred via direct line or computer storage media to the accounting department?  </w:t>
            </w:r>
            <w:r w:rsidRPr="0091054C">
              <w:rPr>
                <w:b/>
              </w:rPr>
              <w:t>(</w:t>
            </w:r>
            <w:r w:rsidR="00FC5E4A" w:rsidRPr="0091054C">
              <w:rPr>
                <w:b/>
              </w:rPr>
              <w:t>108</w:t>
            </w:r>
            <w:r w:rsidRPr="0091054C">
              <w:rPr>
                <w:b/>
              </w:rPr>
              <w:t>)</w:t>
            </w:r>
            <w:r w:rsidRPr="00FA3944">
              <w:t xml:space="preserve">  </w:t>
            </w:r>
            <w:r w:rsidR="00F51698" w:rsidRPr="00F51698">
              <w:rPr>
                <w:b/>
              </w:rPr>
              <w:t>Verify by observation.</w:t>
            </w:r>
          </w:p>
          <w:p w14:paraId="0984D37D" w14:textId="77777777" w:rsidR="00FA3944" w:rsidRPr="004715FB" w:rsidRDefault="00FA3944" w:rsidP="00FA3944">
            <w:pPr>
              <w:numPr>
                <w:ilvl w:val="12"/>
                <w:numId w:val="0"/>
              </w:numPr>
              <w:ind w:left="720" w:hanging="360"/>
              <w:rPr>
                <w:sz w:val="12"/>
              </w:rPr>
            </w:pPr>
          </w:p>
        </w:tc>
        <w:tc>
          <w:tcPr>
            <w:tcW w:w="720" w:type="dxa"/>
            <w:tcBorders>
              <w:top w:val="single" w:sz="6" w:space="0" w:color="auto"/>
              <w:left w:val="single" w:sz="6" w:space="0" w:color="auto"/>
              <w:bottom w:val="single" w:sz="6" w:space="0" w:color="auto"/>
              <w:right w:val="single" w:sz="6" w:space="0" w:color="auto"/>
            </w:tcBorders>
          </w:tcPr>
          <w:p w14:paraId="47B2222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7D5E1EE"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349292D"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8BD624A" w14:textId="77777777" w:rsidR="00FA3944" w:rsidRDefault="00FA3944" w:rsidP="00C83802">
            <w:pPr>
              <w:numPr>
                <w:ilvl w:val="12"/>
                <w:numId w:val="0"/>
              </w:numPr>
            </w:pPr>
          </w:p>
        </w:tc>
      </w:tr>
      <w:tr w:rsidR="00FA3944" w14:paraId="37753D8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A19DFD0" w14:textId="47BBBCD0" w:rsidR="00FA3944" w:rsidRDefault="00FA3944" w:rsidP="00C83802">
            <w:pPr>
              <w:numPr>
                <w:ilvl w:val="0"/>
                <w:numId w:val="8"/>
              </w:numPr>
              <w:tabs>
                <w:tab w:val="left" w:pos="360"/>
              </w:tabs>
            </w:pPr>
            <w:r>
              <w:t xml:space="preserve">If currency counters are utilized and the count room table is used only to empty boxes and sort/stack contents, is a count team member other than the person(s) operating the currency counter able to witness the loading and unloading of all currency, including rejected currency, at the currency counter?  </w:t>
            </w:r>
            <w:r w:rsidRPr="0091054C">
              <w:rPr>
                <w:b/>
              </w:rPr>
              <w:t>(</w:t>
            </w:r>
            <w:r w:rsidR="00FC5E4A" w:rsidRPr="0091054C">
              <w:rPr>
                <w:b/>
              </w:rPr>
              <w:t>109</w:t>
            </w:r>
            <w:r w:rsidRPr="0091054C">
              <w:rPr>
                <w:b/>
              </w:rPr>
              <w:t>)</w:t>
            </w:r>
            <w:r w:rsidRPr="00FA3944">
              <w:t xml:space="preserve">  </w:t>
            </w:r>
            <w:r w:rsidR="00F51698">
              <w:rPr>
                <w:b/>
              </w:rPr>
              <w:t>Verify by observation.</w:t>
            </w:r>
            <w:r w:rsidR="004F58B6">
              <w:rPr>
                <w:b/>
              </w:rPr>
              <w:t xml:space="preserve">  If no, see the next question.</w:t>
            </w:r>
          </w:p>
          <w:p w14:paraId="7DAC2D0A" w14:textId="77777777" w:rsidR="00FA3944" w:rsidRPr="00F24968" w:rsidRDefault="00FA3944" w:rsidP="00FA3944">
            <w:pPr>
              <w:numPr>
                <w:ilvl w:val="12"/>
                <w:numId w:val="0"/>
              </w:numPr>
              <w:ind w:left="720" w:hanging="360"/>
              <w:rPr>
                <w:sz w:val="16"/>
              </w:rPr>
            </w:pPr>
          </w:p>
        </w:tc>
        <w:tc>
          <w:tcPr>
            <w:tcW w:w="720" w:type="dxa"/>
            <w:tcBorders>
              <w:top w:val="single" w:sz="6" w:space="0" w:color="auto"/>
              <w:left w:val="single" w:sz="6" w:space="0" w:color="auto"/>
              <w:bottom w:val="single" w:sz="6" w:space="0" w:color="auto"/>
              <w:right w:val="single" w:sz="6" w:space="0" w:color="auto"/>
            </w:tcBorders>
          </w:tcPr>
          <w:p w14:paraId="5148C9D9"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074755A"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EC6F0A3"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10A6944" w14:textId="77777777" w:rsidR="00FA3944" w:rsidRDefault="00FA3944" w:rsidP="00C83802">
            <w:pPr>
              <w:numPr>
                <w:ilvl w:val="12"/>
                <w:numId w:val="0"/>
              </w:numPr>
            </w:pPr>
          </w:p>
        </w:tc>
      </w:tr>
      <w:tr w:rsidR="00FA3944" w14:paraId="6355C9BC"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27C74123" w14:textId="084764D0" w:rsidR="00FA3944" w:rsidRDefault="00FA3944" w:rsidP="00C83802">
            <w:pPr>
              <w:numPr>
                <w:ilvl w:val="0"/>
                <w:numId w:val="8"/>
              </w:numPr>
              <w:tabs>
                <w:tab w:val="left" w:pos="360"/>
              </w:tabs>
            </w:pPr>
            <w:r>
              <w:t xml:space="preserve">If a count team member does not monitor the currency counter operator(s) as described in the preceding question, does an individual independent of the count process monitor the operator(s) of the currency counter for a minimum of one hour during the count process from recorded or live surveillance at least monthly with the date, time and results of the independent observation being documented?  </w:t>
            </w:r>
            <w:r w:rsidRPr="0091054C">
              <w:rPr>
                <w:b/>
              </w:rPr>
              <w:t>(</w:t>
            </w:r>
            <w:r w:rsidR="00FC5E4A" w:rsidRPr="0091054C">
              <w:rPr>
                <w:b/>
              </w:rPr>
              <w:t>109</w:t>
            </w:r>
            <w:r w:rsidRPr="0091054C">
              <w:rPr>
                <w:b/>
              </w:rPr>
              <w:t>)</w:t>
            </w:r>
            <w:r w:rsidR="00F51698">
              <w:t xml:space="preserve">  </w:t>
            </w:r>
            <w:r w:rsidR="00F51698">
              <w:rPr>
                <w:b/>
              </w:rPr>
              <w:t>Verify by examination.</w:t>
            </w:r>
          </w:p>
          <w:p w14:paraId="221A994F" w14:textId="77777777" w:rsidR="00FA3944" w:rsidRPr="004715FB" w:rsidRDefault="00FA3944" w:rsidP="00FA3944">
            <w:pPr>
              <w:numPr>
                <w:ilvl w:val="12"/>
                <w:numId w:val="0"/>
              </w:numPr>
              <w:ind w:left="720" w:hanging="360"/>
              <w:rPr>
                <w:sz w:val="12"/>
              </w:rPr>
            </w:pPr>
          </w:p>
        </w:tc>
        <w:tc>
          <w:tcPr>
            <w:tcW w:w="720" w:type="dxa"/>
            <w:tcBorders>
              <w:top w:val="single" w:sz="6" w:space="0" w:color="auto"/>
              <w:left w:val="single" w:sz="6" w:space="0" w:color="auto"/>
              <w:bottom w:val="single" w:sz="6" w:space="0" w:color="auto"/>
              <w:right w:val="single" w:sz="6" w:space="0" w:color="auto"/>
            </w:tcBorders>
          </w:tcPr>
          <w:p w14:paraId="71782B03"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A16FE96"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F319AEE"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D117F84" w14:textId="77777777" w:rsidR="00FA3944" w:rsidRDefault="00FA3944" w:rsidP="00C83802">
            <w:pPr>
              <w:numPr>
                <w:ilvl w:val="12"/>
                <w:numId w:val="0"/>
              </w:numPr>
            </w:pPr>
          </w:p>
        </w:tc>
      </w:tr>
      <w:tr w:rsidR="00FA3944" w14:paraId="18DCBB89"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D2928E1" w14:textId="35F3380F" w:rsidR="00FA3944" w:rsidRPr="00EB0F67" w:rsidRDefault="00FA3944" w:rsidP="00C83802">
            <w:pPr>
              <w:numPr>
                <w:ilvl w:val="0"/>
                <w:numId w:val="8"/>
              </w:numPr>
              <w:tabs>
                <w:tab w:val="left" w:pos="360"/>
              </w:tabs>
            </w:pPr>
            <w:r>
              <w:t xml:space="preserve">When the currency counter rejects currency but does not record the amount of rejected currency, are procedures in effect to record the rejected currency amount by table and in total and to ensure that two counts of the rejected currency (by table and in total) are performed to verify that the correct amount of drop (including rejected currency) is recorded on the master games summary?  </w:t>
            </w:r>
            <w:r w:rsidRPr="0091054C">
              <w:rPr>
                <w:b/>
              </w:rPr>
              <w:t>(</w:t>
            </w:r>
            <w:r w:rsidR="00FC5E4A" w:rsidRPr="0091054C">
              <w:rPr>
                <w:b/>
              </w:rPr>
              <w:t>110</w:t>
            </w:r>
            <w:r w:rsidR="00E332E6" w:rsidRPr="0091054C">
              <w:rPr>
                <w:b/>
              </w:rPr>
              <w:t>, Note</w:t>
            </w:r>
            <w:r w:rsidRPr="0091054C">
              <w:rPr>
                <w:b/>
              </w:rPr>
              <w:t>)</w:t>
            </w:r>
            <w:r w:rsidR="00E332E6">
              <w:t xml:space="preserve">  </w:t>
            </w:r>
            <w:r w:rsidR="00F51698">
              <w:rPr>
                <w:b/>
              </w:rPr>
              <w:t>Verify</w:t>
            </w:r>
            <w:r w:rsidR="00DD1B88">
              <w:rPr>
                <w:b/>
              </w:rPr>
              <w:t xml:space="preserve"> by ob</w:t>
            </w:r>
            <w:r w:rsidR="00F51698">
              <w:rPr>
                <w:b/>
              </w:rPr>
              <w:t>servation.</w:t>
            </w:r>
          </w:p>
          <w:p w14:paraId="5F123C0B" w14:textId="77777777" w:rsidR="00FA3944" w:rsidRPr="00F24968" w:rsidRDefault="00FA3944" w:rsidP="00FA3944">
            <w:pPr>
              <w:numPr>
                <w:ilvl w:val="12"/>
                <w:numId w:val="0"/>
              </w:numPr>
              <w:ind w:left="720" w:hanging="360"/>
              <w:rPr>
                <w:sz w:val="16"/>
              </w:rPr>
            </w:pPr>
          </w:p>
          <w:p w14:paraId="59965905" w14:textId="17C25D96" w:rsidR="00FA3944" w:rsidRDefault="00FA3944" w:rsidP="008344FC">
            <w:pPr>
              <w:numPr>
                <w:ilvl w:val="12"/>
                <w:numId w:val="0"/>
              </w:numPr>
              <w:ind w:left="360"/>
            </w:pPr>
            <w:r w:rsidRPr="008344FC">
              <w:rPr>
                <w:b/>
              </w:rPr>
              <w:t>Note:</w:t>
            </w:r>
            <w:r>
              <w:t xml:space="preserve">  </w:t>
            </w:r>
            <w:r w:rsidR="00FC5E4A">
              <w:t xml:space="preserve">The above </w:t>
            </w:r>
            <w:r>
              <w:t xml:space="preserve">MICS does not allow for rejected currency to be posted to a “dummy”, nonexistent table.  </w:t>
            </w:r>
            <w:r w:rsidRPr="008344FC">
              <w:rPr>
                <w:b/>
              </w:rPr>
              <w:t>(</w:t>
            </w:r>
            <w:r w:rsidR="00FC5E4A">
              <w:rPr>
                <w:b/>
              </w:rPr>
              <w:t>110</w:t>
            </w:r>
            <w:r w:rsidR="00FE3958">
              <w:rPr>
                <w:b/>
              </w:rPr>
              <w:t>, Note</w:t>
            </w:r>
            <w:r w:rsidRPr="008344FC">
              <w:rPr>
                <w:b/>
              </w:rPr>
              <w:t>)</w:t>
            </w:r>
          </w:p>
          <w:p w14:paraId="77E20BA6" w14:textId="77777777" w:rsidR="00FA3944" w:rsidRPr="00FA3944" w:rsidRDefault="00FA3944" w:rsidP="00FA3944">
            <w:pPr>
              <w:numPr>
                <w:ilvl w:val="12"/>
                <w:numId w:val="0"/>
              </w:numPr>
              <w:ind w:left="720" w:hanging="360"/>
            </w:pPr>
          </w:p>
        </w:tc>
        <w:tc>
          <w:tcPr>
            <w:tcW w:w="720" w:type="dxa"/>
            <w:tcBorders>
              <w:top w:val="single" w:sz="6" w:space="0" w:color="auto"/>
              <w:left w:val="single" w:sz="6" w:space="0" w:color="auto"/>
              <w:bottom w:val="single" w:sz="6" w:space="0" w:color="auto"/>
              <w:right w:val="single" w:sz="6" w:space="0" w:color="auto"/>
            </w:tcBorders>
          </w:tcPr>
          <w:p w14:paraId="35E5E2A8"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F350A8B"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0E24339"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339BB8C" w14:textId="77777777" w:rsidR="00FA3944" w:rsidRDefault="00FA3944" w:rsidP="00C83802">
            <w:pPr>
              <w:numPr>
                <w:ilvl w:val="12"/>
                <w:numId w:val="0"/>
              </w:numPr>
            </w:pPr>
          </w:p>
        </w:tc>
      </w:tr>
      <w:tr w:rsidR="00FA3944" w14:paraId="1343D779"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71329CB" w14:textId="168D0FFF" w:rsidR="00FA3944" w:rsidRDefault="00FA3944" w:rsidP="00C83802">
            <w:pPr>
              <w:numPr>
                <w:ilvl w:val="0"/>
                <w:numId w:val="8"/>
              </w:numPr>
              <w:tabs>
                <w:tab w:val="left" w:pos="360"/>
              </w:tabs>
            </w:pPr>
            <w:r>
              <w:lastRenderedPageBreak/>
              <w:t xml:space="preserve">Are the empty table game drop boxes shown to another member of the count team, to another person who is observing the count, or to recorded or live surveillance provided the count is monitored in its entirety by someone independent of the count?  </w:t>
            </w:r>
            <w:r w:rsidRPr="0091054C">
              <w:rPr>
                <w:b/>
              </w:rPr>
              <w:t>(</w:t>
            </w:r>
            <w:r w:rsidR="00FC5E4A" w:rsidRPr="0091054C">
              <w:rPr>
                <w:b/>
              </w:rPr>
              <w:t>111</w:t>
            </w:r>
            <w:r w:rsidRPr="0091054C">
              <w:rPr>
                <w:b/>
              </w:rPr>
              <w:t>)</w:t>
            </w:r>
            <w:r w:rsidRPr="00FA3944">
              <w:t xml:space="preserve">  </w:t>
            </w:r>
            <w:r w:rsidR="00DD1B88">
              <w:rPr>
                <w:b/>
              </w:rPr>
              <w:t>Verify by observation.</w:t>
            </w:r>
          </w:p>
          <w:p w14:paraId="65374555" w14:textId="77777777" w:rsidR="00FA3944" w:rsidRPr="004715FB" w:rsidRDefault="00FA3944" w:rsidP="00FA3944">
            <w:pPr>
              <w:ind w:left="720" w:hanging="360"/>
              <w:rPr>
                <w:sz w:val="12"/>
              </w:rPr>
            </w:pPr>
            <w:r>
              <w:t xml:space="preserve"> </w:t>
            </w:r>
          </w:p>
        </w:tc>
        <w:tc>
          <w:tcPr>
            <w:tcW w:w="720" w:type="dxa"/>
            <w:tcBorders>
              <w:top w:val="single" w:sz="6" w:space="0" w:color="auto"/>
              <w:left w:val="single" w:sz="6" w:space="0" w:color="auto"/>
              <w:bottom w:val="single" w:sz="6" w:space="0" w:color="auto"/>
              <w:right w:val="single" w:sz="6" w:space="0" w:color="auto"/>
            </w:tcBorders>
          </w:tcPr>
          <w:p w14:paraId="146BBFFF"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4B1659E"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49418EB"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08CC3E3" w14:textId="77777777" w:rsidR="00FA3944" w:rsidRDefault="00FA3944" w:rsidP="00C83802">
            <w:pPr>
              <w:numPr>
                <w:ilvl w:val="12"/>
                <w:numId w:val="0"/>
              </w:numPr>
            </w:pPr>
          </w:p>
        </w:tc>
      </w:tr>
      <w:tr w:rsidR="00FA3944" w14:paraId="3A78CE71"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2CAE0809" w14:textId="3CAB6E92" w:rsidR="00FA3944" w:rsidRPr="00A53A3C" w:rsidRDefault="00FA3944" w:rsidP="004D0BF7">
            <w:pPr>
              <w:numPr>
                <w:ilvl w:val="0"/>
                <w:numId w:val="8"/>
              </w:numPr>
              <w:tabs>
                <w:tab w:val="left" w:pos="360"/>
              </w:tabs>
            </w:pPr>
            <w:r>
              <w:t>Are the fill/credit slips removed from the drop boxes matched to the fill/credit slips obtained from the cage</w:t>
            </w:r>
            <w:r w:rsidR="00A53A3C">
              <w:t xml:space="preserve"> or alternatively, do count team members reconcile to verify that the total amount of fill/credit slips removed from drop boxes is identical to the total amount of fill/credit transactions processed by the cage for the shift?</w:t>
            </w:r>
            <w:r>
              <w:t xml:space="preserve">  </w:t>
            </w:r>
            <w:r w:rsidRPr="0091054C">
              <w:rPr>
                <w:b/>
              </w:rPr>
              <w:t>(</w:t>
            </w:r>
            <w:r w:rsidR="00FC5E4A" w:rsidRPr="0091054C">
              <w:rPr>
                <w:b/>
              </w:rPr>
              <w:t>112</w:t>
            </w:r>
            <w:r w:rsidRPr="0091054C">
              <w:rPr>
                <w:b/>
              </w:rPr>
              <w:t>)</w:t>
            </w:r>
            <w:r w:rsidRPr="00FA3944">
              <w:t xml:space="preserve">  </w:t>
            </w:r>
            <w:r w:rsidR="00E332E6" w:rsidRPr="00E332E6">
              <w:rPr>
                <w:b/>
              </w:rPr>
              <w:t>State the method used.</w:t>
            </w:r>
            <w:r w:rsidR="00E332E6">
              <w:rPr>
                <w:b/>
              </w:rPr>
              <w:t xml:space="preserve">  </w:t>
            </w:r>
            <w:r w:rsidR="004D0BF7">
              <w:rPr>
                <w:b/>
              </w:rPr>
              <w:t>Verify by observation.</w:t>
            </w:r>
          </w:p>
          <w:p w14:paraId="2B771B43" w14:textId="77777777" w:rsidR="00A53A3C" w:rsidRPr="00F24968" w:rsidRDefault="00A53A3C" w:rsidP="00A53A3C">
            <w:pPr>
              <w:tabs>
                <w:tab w:val="left" w:pos="360"/>
              </w:tabs>
              <w:rPr>
                <w:b/>
                <w:sz w:val="16"/>
              </w:rPr>
            </w:pPr>
          </w:p>
          <w:p w14:paraId="135D9297" w14:textId="17BDB514" w:rsidR="00A53A3C" w:rsidRPr="00E332E6" w:rsidRDefault="00A53A3C" w:rsidP="00A53A3C">
            <w:pPr>
              <w:tabs>
                <w:tab w:val="left" w:pos="360"/>
              </w:tabs>
              <w:ind w:left="360"/>
              <w:rPr>
                <w:b/>
              </w:rPr>
            </w:pPr>
            <w:r w:rsidRPr="00E332E6">
              <w:rPr>
                <w:b/>
              </w:rPr>
              <w:t>Note:</w:t>
            </w:r>
            <w:r>
              <w:t xml:space="preserve">  Tracing the fill/credit slips removed from the drop boxes to the fill/credit transactions recorded on the master games summary does not satisfy the intent of this standard.</w:t>
            </w:r>
            <w:r w:rsidR="00E332E6">
              <w:t xml:space="preserve">  </w:t>
            </w:r>
            <w:r w:rsidR="00E332E6">
              <w:rPr>
                <w:b/>
              </w:rPr>
              <w:t>(</w:t>
            </w:r>
            <w:r w:rsidR="00FC5E4A">
              <w:rPr>
                <w:b/>
              </w:rPr>
              <w:t>112</w:t>
            </w:r>
            <w:r w:rsidR="00E332E6">
              <w:rPr>
                <w:b/>
              </w:rPr>
              <w:t>, Note)</w:t>
            </w:r>
          </w:p>
          <w:p w14:paraId="07CD55A5" w14:textId="77777777" w:rsidR="00FA3944" w:rsidRPr="004715FB" w:rsidRDefault="00FA3944" w:rsidP="00FA3944">
            <w:pPr>
              <w:numPr>
                <w:ilvl w:val="12"/>
                <w:numId w:val="0"/>
              </w:numPr>
              <w:ind w:left="720" w:hanging="360"/>
              <w:rPr>
                <w:sz w:val="6"/>
              </w:rPr>
            </w:pPr>
          </w:p>
        </w:tc>
        <w:tc>
          <w:tcPr>
            <w:tcW w:w="720" w:type="dxa"/>
            <w:tcBorders>
              <w:top w:val="single" w:sz="6" w:space="0" w:color="auto"/>
              <w:left w:val="single" w:sz="6" w:space="0" w:color="auto"/>
              <w:bottom w:val="single" w:sz="6" w:space="0" w:color="auto"/>
              <w:right w:val="single" w:sz="6" w:space="0" w:color="auto"/>
            </w:tcBorders>
          </w:tcPr>
          <w:p w14:paraId="6B5B438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73B634C"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C5D23D1"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C33CE2A" w14:textId="77777777" w:rsidR="00FA3944" w:rsidRDefault="00FA3944" w:rsidP="00C83802">
            <w:pPr>
              <w:numPr>
                <w:ilvl w:val="12"/>
                <w:numId w:val="0"/>
              </w:numPr>
            </w:pPr>
          </w:p>
        </w:tc>
      </w:tr>
      <w:tr w:rsidR="00FA3944" w14:paraId="36A1512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47948CD5" w14:textId="63D8722A" w:rsidR="00FA3944" w:rsidRDefault="00FA3944" w:rsidP="004D0BF7">
            <w:pPr>
              <w:numPr>
                <w:ilvl w:val="0"/>
                <w:numId w:val="8"/>
              </w:numPr>
              <w:tabs>
                <w:tab w:val="left" w:pos="360"/>
              </w:tabs>
            </w:pPr>
            <w:r>
              <w:t xml:space="preserve">Are fills and credits </w:t>
            </w:r>
            <w:r w:rsidR="00A53A3C">
              <w:t xml:space="preserve">individually </w:t>
            </w:r>
            <w:r>
              <w:t xml:space="preserve">traced to or recorded on the master games summary by the count team members?  </w:t>
            </w:r>
            <w:r w:rsidRPr="00FA3944">
              <w:t>(</w:t>
            </w:r>
            <w:r w:rsidR="00FC5E4A">
              <w:rPr>
                <w:b/>
              </w:rPr>
              <w:t>113</w:t>
            </w:r>
            <w:r w:rsidRPr="00FA3944">
              <w:t xml:space="preserve">)  </w:t>
            </w:r>
            <w:r w:rsidR="004D0BF7">
              <w:rPr>
                <w:b/>
              </w:rPr>
              <w:t>Verify by observation.  State whether they are traced to or recorded.</w:t>
            </w:r>
          </w:p>
          <w:p w14:paraId="28EBA1AB" w14:textId="77777777" w:rsidR="00FA3944" w:rsidRPr="004715FB"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72A5F23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34AF52F"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DAD02FC"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1586181" w14:textId="77777777" w:rsidR="00FA3944" w:rsidRDefault="00FA3944" w:rsidP="00C83802">
            <w:pPr>
              <w:numPr>
                <w:ilvl w:val="12"/>
                <w:numId w:val="0"/>
              </w:numPr>
            </w:pPr>
          </w:p>
        </w:tc>
      </w:tr>
      <w:tr w:rsidR="00FA3944" w14:paraId="510BCD9A" w14:textId="77777777" w:rsidTr="00CA2FCC">
        <w:trPr>
          <w:cantSplit/>
          <w:trHeight w:val="520"/>
        </w:trPr>
        <w:tc>
          <w:tcPr>
            <w:tcW w:w="5868" w:type="dxa"/>
            <w:tcBorders>
              <w:top w:val="single" w:sz="6" w:space="0" w:color="auto"/>
              <w:left w:val="single" w:sz="6" w:space="0" w:color="auto"/>
              <w:bottom w:val="single" w:sz="6" w:space="0" w:color="auto"/>
              <w:right w:val="single" w:sz="6" w:space="0" w:color="auto"/>
            </w:tcBorders>
          </w:tcPr>
          <w:p w14:paraId="65B417D8" w14:textId="77777777" w:rsidR="00FA3944" w:rsidRDefault="00FA3944" w:rsidP="004D0BF7">
            <w:pPr>
              <w:numPr>
                <w:ilvl w:val="0"/>
                <w:numId w:val="8"/>
              </w:numPr>
              <w:tabs>
                <w:tab w:val="left" w:pos="360"/>
              </w:tabs>
            </w:pPr>
            <w:r>
              <w:t>Are pit marker issue and payment slips removed from the table game drop box either:</w:t>
            </w:r>
            <w:r w:rsidR="004D0BF7">
              <w:t xml:space="preserve">  </w:t>
            </w:r>
            <w:r w:rsidR="004D0BF7">
              <w:rPr>
                <w:b/>
              </w:rPr>
              <w:t>Verify by observation.</w:t>
            </w: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49039F5F"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2B05DA8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1A9E214D"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14:paraId="3F7044CA" w14:textId="77777777" w:rsidR="00FA3944" w:rsidRDefault="00FA3944" w:rsidP="00C83802">
            <w:pPr>
              <w:numPr>
                <w:ilvl w:val="12"/>
                <w:numId w:val="0"/>
              </w:numPr>
            </w:pPr>
          </w:p>
        </w:tc>
      </w:tr>
      <w:tr w:rsidR="00FA3944" w14:paraId="66024EB8"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4CDB6D14" w14:textId="01A0B46A" w:rsidR="00FA3944" w:rsidRDefault="00A53A3C" w:rsidP="00C83802">
            <w:pPr>
              <w:numPr>
                <w:ilvl w:val="1"/>
                <w:numId w:val="8"/>
              </w:numPr>
              <w:ind w:left="720" w:hanging="360"/>
            </w:pPr>
            <w:r>
              <w:t>Individually t</w:t>
            </w:r>
            <w:r w:rsidR="00FA3944">
              <w:t xml:space="preserve">raced to or recorded on the master game summary by the count team members?  </w:t>
            </w:r>
            <w:r w:rsidR="00FA3944" w:rsidRPr="0091054C">
              <w:rPr>
                <w:b/>
              </w:rPr>
              <w:t>(</w:t>
            </w:r>
            <w:r w:rsidR="00FC5E4A" w:rsidRPr="0091054C">
              <w:rPr>
                <w:b/>
              </w:rPr>
              <w:t>114</w:t>
            </w:r>
            <w:r w:rsidR="00FA3944" w:rsidRPr="0091054C">
              <w:rPr>
                <w:b/>
              </w:rPr>
              <w:t>a</w:t>
            </w:r>
            <w:r w:rsidR="004D0BF7" w:rsidRPr="0091054C">
              <w:rPr>
                <w:b/>
              </w:rPr>
              <w:t>)</w:t>
            </w:r>
            <w:r w:rsidR="008344FC">
              <w:t xml:space="preserve"> </w:t>
            </w:r>
            <w:r w:rsidR="00FA3944">
              <w:t xml:space="preserve"> </w:t>
            </w:r>
            <w:r w:rsidR="00B438F0" w:rsidRPr="008344FC">
              <w:rPr>
                <w:b/>
              </w:rPr>
              <w:t>State whether traced or recorded;</w:t>
            </w:r>
            <w:r w:rsidR="00B438F0">
              <w:rPr>
                <w:b/>
              </w:rPr>
              <w:t xml:space="preserve"> </w:t>
            </w:r>
            <w:r w:rsidR="00FA3944">
              <w:t>or</w:t>
            </w:r>
          </w:p>
          <w:p w14:paraId="18F473D5" w14:textId="77777777" w:rsidR="00FA3944" w:rsidRPr="004715FB"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750C648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778968E"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834C2CA"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B21AD4D" w14:textId="77777777" w:rsidR="00FA3944" w:rsidRDefault="00FA3944" w:rsidP="00C83802">
            <w:pPr>
              <w:numPr>
                <w:ilvl w:val="12"/>
                <w:numId w:val="0"/>
              </w:numPr>
            </w:pPr>
          </w:p>
        </w:tc>
      </w:tr>
      <w:tr w:rsidR="00FA3944" w14:paraId="33BA6605"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0192CA54" w14:textId="6C2B5A0D" w:rsidR="00FA3944" w:rsidRDefault="00FA3944" w:rsidP="00C83802">
            <w:pPr>
              <w:numPr>
                <w:ilvl w:val="1"/>
                <w:numId w:val="8"/>
              </w:numPr>
              <w:ind w:left="720" w:hanging="360"/>
            </w:pPr>
            <w:r>
              <w:t>If a computerized system is used, totaled by shift and traced to the totals documented by the computerized system with accounting personnel then performing the procedures required by MICS #</w:t>
            </w:r>
            <w:r w:rsidR="00FC5E4A">
              <w:t>177(</w:t>
            </w:r>
            <w:r>
              <w:t>d</w:t>
            </w:r>
            <w:r w:rsidR="00FC5E4A">
              <w:t>)</w:t>
            </w:r>
            <w:r>
              <w:t xml:space="preserve">?  </w:t>
            </w:r>
            <w:r w:rsidRPr="00875CD6">
              <w:rPr>
                <w:b/>
              </w:rPr>
              <w:t>(</w:t>
            </w:r>
            <w:r w:rsidR="00FC5E4A" w:rsidRPr="00875CD6">
              <w:rPr>
                <w:b/>
              </w:rPr>
              <w:t>114</w:t>
            </w:r>
            <w:r w:rsidRPr="00875CD6">
              <w:rPr>
                <w:b/>
              </w:rPr>
              <w:t>b)</w:t>
            </w:r>
          </w:p>
          <w:p w14:paraId="7768B80D" w14:textId="77777777" w:rsidR="00FA3944" w:rsidRPr="004715FB"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0769CC2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0C8C15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0AD042A"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8857A86" w14:textId="77777777" w:rsidR="00FA3944" w:rsidRDefault="00FA3944" w:rsidP="00C83802">
            <w:pPr>
              <w:numPr>
                <w:ilvl w:val="12"/>
                <w:numId w:val="0"/>
              </w:numPr>
            </w:pPr>
          </w:p>
        </w:tc>
      </w:tr>
      <w:tr w:rsidR="00FA3944" w14:paraId="5F507768"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0E8AF4D" w14:textId="562A9F91" w:rsidR="00FA3944" w:rsidRPr="00F24968" w:rsidRDefault="00FA3944" w:rsidP="00B47665">
            <w:pPr>
              <w:numPr>
                <w:ilvl w:val="0"/>
                <w:numId w:val="8"/>
              </w:numPr>
              <w:tabs>
                <w:tab w:val="left" w:pos="360"/>
              </w:tabs>
            </w:pPr>
            <w:r>
              <w:t xml:space="preserve">Are foreign currency exchange forms, if applicable, removed from the table game drop boxes reviewed for the proper daily exchange rate and is the conversion amount recomputed by the count team members or accounting/audit employees subsequent to the count?  </w:t>
            </w:r>
            <w:r w:rsidRPr="00875CD6">
              <w:rPr>
                <w:b/>
              </w:rPr>
              <w:t>(</w:t>
            </w:r>
            <w:r w:rsidR="00FC5E4A" w:rsidRPr="00875CD6">
              <w:rPr>
                <w:b/>
              </w:rPr>
              <w:t>115</w:t>
            </w:r>
            <w:r w:rsidR="003E7A76" w:rsidRPr="00875CD6">
              <w:rPr>
                <w:b/>
              </w:rPr>
              <w:t>)</w:t>
            </w:r>
            <w:r w:rsidR="003E7A76">
              <w:t xml:space="preserve">  </w:t>
            </w:r>
            <w:r w:rsidR="003E7A76">
              <w:rPr>
                <w:b/>
              </w:rPr>
              <w:t>State whether the procedure is performed by the count team or by accounting/audit personnel subsequent to the count.</w:t>
            </w:r>
          </w:p>
          <w:p w14:paraId="4999DC83" w14:textId="77777777" w:rsidR="00F24968" w:rsidRPr="004715FB" w:rsidRDefault="00F24968" w:rsidP="00F24968">
            <w:pPr>
              <w:tabs>
                <w:tab w:val="left" w:pos="36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2EAD68A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D93B690"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6CF967E"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54CD33FE" w14:textId="77777777" w:rsidR="00FA3944" w:rsidRDefault="00FA3944" w:rsidP="00C83802">
            <w:pPr>
              <w:numPr>
                <w:ilvl w:val="12"/>
                <w:numId w:val="0"/>
              </w:numPr>
            </w:pPr>
          </w:p>
        </w:tc>
      </w:tr>
      <w:tr w:rsidR="00FC5E4A" w14:paraId="1975B10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2D01AC58" w14:textId="77777777" w:rsidR="00FC5E4A" w:rsidRDefault="00FC5E4A">
            <w:pPr>
              <w:numPr>
                <w:ilvl w:val="0"/>
                <w:numId w:val="8"/>
              </w:numPr>
              <w:tabs>
                <w:tab w:val="left" w:pos="360"/>
              </w:tabs>
            </w:pPr>
            <w:r>
              <w:t>Are e</w:t>
            </w:r>
            <w:r w:rsidRPr="00E2608A">
              <w:t xml:space="preserve">lectronic debit instrument </w:t>
            </w:r>
            <w:r w:rsidRPr="00465073">
              <w:t>transaction records</w:t>
            </w:r>
            <w:r>
              <w:t xml:space="preserve"> removed from the drop boxes individually traced to the system report, any discrepancy between the transaction records from the drop box and the system report </w:t>
            </w:r>
            <w:r w:rsidR="008C408F">
              <w:t xml:space="preserve">is </w:t>
            </w:r>
            <w:r>
              <w:t xml:space="preserve">investigated, and the results of such investigations </w:t>
            </w:r>
            <w:r w:rsidR="008C408F">
              <w:t xml:space="preserve">are </w:t>
            </w:r>
            <w:r>
              <w:t>documented and maintained</w:t>
            </w:r>
            <w:r w:rsidR="008C408F">
              <w:t xml:space="preserve"> by the count team</w:t>
            </w:r>
            <w:r>
              <w:t xml:space="preserve">?  Alternatively, is this performed by accounting/audit employees?  </w:t>
            </w:r>
            <w:r w:rsidRPr="009342DB">
              <w:rPr>
                <w:b/>
              </w:rPr>
              <w:t>(116)</w:t>
            </w:r>
          </w:p>
        </w:tc>
        <w:tc>
          <w:tcPr>
            <w:tcW w:w="720" w:type="dxa"/>
            <w:tcBorders>
              <w:top w:val="single" w:sz="6" w:space="0" w:color="auto"/>
              <w:left w:val="single" w:sz="6" w:space="0" w:color="auto"/>
              <w:bottom w:val="single" w:sz="6" w:space="0" w:color="auto"/>
              <w:right w:val="single" w:sz="6" w:space="0" w:color="auto"/>
            </w:tcBorders>
          </w:tcPr>
          <w:p w14:paraId="343D8476" w14:textId="77777777" w:rsidR="00FC5E4A" w:rsidRDefault="00FC5E4A"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70F6A33" w14:textId="77777777" w:rsidR="00FC5E4A" w:rsidRDefault="00FC5E4A"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569FD5E" w14:textId="77777777" w:rsidR="00FC5E4A" w:rsidRDefault="00FC5E4A"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E29ECFF" w14:textId="77777777" w:rsidR="00FC5E4A" w:rsidRDefault="00FC5E4A" w:rsidP="00C83802">
            <w:pPr>
              <w:numPr>
                <w:ilvl w:val="12"/>
                <w:numId w:val="0"/>
              </w:numPr>
            </w:pPr>
          </w:p>
        </w:tc>
      </w:tr>
      <w:tr w:rsidR="00FC5E4A" w14:paraId="5A2E67A1"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53162553" w14:textId="77777777" w:rsidR="00FC5E4A" w:rsidRDefault="00FC5E4A">
            <w:pPr>
              <w:numPr>
                <w:ilvl w:val="0"/>
                <w:numId w:val="8"/>
              </w:numPr>
              <w:tabs>
                <w:tab w:val="left" w:pos="360"/>
              </w:tabs>
            </w:pPr>
            <w:r>
              <w:lastRenderedPageBreak/>
              <w:t>Are wagering account records removed from the drop boxes individually traced to the WAT Detail report by gaming area, any discrepancy between the records from the drop box and the system report</w:t>
            </w:r>
            <w:r w:rsidR="008C408F">
              <w:t xml:space="preserve"> is</w:t>
            </w:r>
            <w:r>
              <w:t xml:space="preserve"> investigated, and the results of such investigations</w:t>
            </w:r>
            <w:r w:rsidR="008C408F">
              <w:t xml:space="preserve"> are</w:t>
            </w:r>
            <w:r>
              <w:t xml:space="preserve"> documented and maintained</w:t>
            </w:r>
            <w:r w:rsidR="008C408F">
              <w:t xml:space="preserve"> by the count team</w:t>
            </w:r>
            <w:r>
              <w:t xml:space="preserve">?  Alternatively, is this performed by accounting/audit employees?  </w:t>
            </w:r>
            <w:r w:rsidRPr="009342DB">
              <w:rPr>
                <w:b/>
              </w:rPr>
              <w:t>(117)</w:t>
            </w:r>
          </w:p>
        </w:tc>
        <w:tc>
          <w:tcPr>
            <w:tcW w:w="720" w:type="dxa"/>
            <w:tcBorders>
              <w:top w:val="single" w:sz="6" w:space="0" w:color="auto"/>
              <w:left w:val="single" w:sz="6" w:space="0" w:color="auto"/>
              <w:bottom w:val="single" w:sz="6" w:space="0" w:color="auto"/>
              <w:right w:val="single" w:sz="6" w:space="0" w:color="auto"/>
            </w:tcBorders>
          </w:tcPr>
          <w:p w14:paraId="13A2C6AF" w14:textId="77777777" w:rsidR="00FC5E4A" w:rsidRDefault="00FC5E4A"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6ACDFC5" w14:textId="77777777" w:rsidR="00FC5E4A" w:rsidRDefault="00FC5E4A"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1116B40" w14:textId="77777777" w:rsidR="00FC5E4A" w:rsidRDefault="00FC5E4A"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44C3231" w14:textId="77777777" w:rsidR="00FC5E4A" w:rsidRDefault="00FC5E4A" w:rsidP="00C83802">
            <w:pPr>
              <w:numPr>
                <w:ilvl w:val="12"/>
                <w:numId w:val="0"/>
              </w:numPr>
            </w:pPr>
          </w:p>
        </w:tc>
      </w:tr>
      <w:tr w:rsidR="00FA3944" w14:paraId="0DD1618F"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414A5F8F" w14:textId="77777777" w:rsidR="00FA3944" w:rsidRDefault="00FA3944" w:rsidP="00C83802">
            <w:pPr>
              <w:numPr>
                <w:ilvl w:val="0"/>
                <w:numId w:val="8"/>
              </w:numPr>
              <w:tabs>
                <w:tab w:val="left" w:pos="360"/>
              </w:tabs>
            </w:pPr>
            <w:r>
              <w:t>Are the opening/closing table inventory forms either:</w:t>
            </w:r>
          </w:p>
          <w:p w14:paraId="5D40C325" w14:textId="77777777" w:rsidR="00F24968" w:rsidRPr="00F24968" w:rsidRDefault="00F24968" w:rsidP="00F24968">
            <w:pPr>
              <w:tabs>
                <w:tab w:val="left" w:pos="360"/>
              </w:tabs>
              <w:ind w:left="360"/>
              <w:rPr>
                <w:sz w:val="8"/>
              </w:r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188B4640"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3212B6A1"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12F50CDE"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14:paraId="5DFB53F9" w14:textId="77777777" w:rsidR="00FA3944" w:rsidRDefault="00FA3944" w:rsidP="00C83802">
            <w:pPr>
              <w:numPr>
                <w:ilvl w:val="12"/>
                <w:numId w:val="0"/>
              </w:numPr>
            </w:pPr>
          </w:p>
        </w:tc>
      </w:tr>
      <w:tr w:rsidR="00991998" w14:paraId="08A3C820"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4986638" w14:textId="3C38630E" w:rsidR="00991998" w:rsidRDefault="00A53A3C" w:rsidP="00991998">
            <w:pPr>
              <w:numPr>
                <w:ilvl w:val="1"/>
                <w:numId w:val="17"/>
              </w:numPr>
              <w:tabs>
                <w:tab w:val="left" w:pos="0"/>
                <w:tab w:val="left" w:pos="252"/>
                <w:tab w:val="left" w:pos="342"/>
              </w:tabs>
              <w:ind w:left="702" w:hanging="360"/>
            </w:pPr>
            <w:r>
              <w:t>Individually t</w:t>
            </w:r>
            <w:r w:rsidR="00991998">
              <w:t xml:space="preserve">raced to or recorded on the master game summary by the count team members?  </w:t>
            </w:r>
            <w:r w:rsidR="00991998">
              <w:rPr>
                <w:b/>
              </w:rPr>
              <w:t>(</w:t>
            </w:r>
            <w:r w:rsidR="004A2FBC">
              <w:rPr>
                <w:b/>
              </w:rPr>
              <w:t>118</w:t>
            </w:r>
            <w:r w:rsidR="00991998">
              <w:rPr>
                <w:b/>
              </w:rPr>
              <w:t xml:space="preserve">a)  </w:t>
            </w:r>
            <w:r w:rsidR="003E7A76">
              <w:rPr>
                <w:b/>
              </w:rPr>
              <w:t>Verify by observation.  State whether traced or recorded</w:t>
            </w:r>
            <w:r w:rsidR="00991998">
              <w:rPr>
                <w:b/>
              </w:rPr>
              <w:t>;</w:t>
            </w:r>
            <w:r w:rsidR="00991998">
              <w:t xml:space="preserve"> or</w:t>
            </w:r>
            <w:r w:rsidR="003E7A76">
              <w:t xml:space="preserve">  </w:t>
            </w:r>
          </w:p>
          <w:p w14:paraId="55963FD2" w14:textId="77777777" w:rsidR="00991998" w:rsidRDefault="00991998" w:rsidP="00C83802">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001B2E17" w14:textId="77777777" w:rsidR="00991998" w:rsidRDefault="00991998"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DC3D0D1" w14:textId="77777777" w:rsidR="00991998" w:rsidRDefault="00991998"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C2EBF10" w14:textId="77777777" w:rsidR="00991998" w:rsidRDefault="00991998"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864A892" w14:textId="77777777" w:rsidR="00991998" w:rsidRDefault="00991998" w:rsidP="00C83802">
            <w:pPr>
              <w:numPr>
                <w:ilvl w:val="12"/>
                <w:numId w:val="0"/>
              </w:numPr>
            </w:pPr>
          </w:p>
        </w:tc>
      </w:tr>
      <w:tr w:rsidR="00991998" w14:paraId="1EE481E4"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0E413A5C" w14:textId="5A3CE0B5" w:rsidR="00991998" w:rsidRDefault="00647C93" w:rsidP="00991998">
            <w:pPr>
              <w:numPr>
                <w:ilvl w:val="1"/>
                <w:numId w:val="17"/>
              </w:numPr>
              <w:tabs>
                <w:tab w:val="left" w:pos="0"/>
              </w:tabs>
              <w:ind w:left="702" w:hanging="360"/>
            </w:pPr>
            <w:r>
              <w:t xml:space="preserve">If a computerized system is used, accounting personnel can trace the opening/closing table inventory forms to the master games summary and are discrepancies investigated with the findings being documented and maintained?  </w:t>
            </w:r>
            <w:r w:rsidR="00991998">
              <w:rPr>
                <w:b/>
              </w:rPr>
              <w:t>(</w:t>
            </w:r>
            <w:r w:rsidR="004A2FBC">
              <w:rPr>
                <w:b/>
              </w:rPr>
              <w:t>118</w:t>
            </w:r>
            <w:r w:rsidR="00991998">
              <w:rPr>
                <w:b/>
              </w:rPr>
              <w:t>b)</w:t>
            </w:r>
          </w:p>
          <w:p w14:paraId="7768A0E1" w14:textId="77777777" w:rsidR="00991998" w:rsidRDefault="00991998" w:rsidP="00C83802">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03F0C031" w14:textId="77777777" w:rsidR="00991998" w:rsidRDefault="00991998"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609D35E" w14:textId="77777777" w:rsidR="00991998" w:rsidRDefault="00991998"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1FEA680" w14:textId="77777777" w:rsidR="00991998" w:rsidRDefault="00991998"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1463ED0" w14:textId="77777777" w:rsidR="00991998" w:rsidRDefault="00991998" w:rsidP="00C83802">
            <w:pPr>
              <w:numPr>
                <w:ilvl w:val="12"/>
                <w:numId w:val="0"/>
              </w:numPr>
            </w:pPr>
          </w:p>
        </w:tc>
      </w:tr>
      <w:tr w:rsidR="00FA3944" w14:paraId="25423DF8" w14:textId="77777777" w:rsidTr="00CA2FCC">
        <w:trPr>
          <w:cantSplit/>
          <w:trHeight w:val="1240"/>
        </w:trPr>
        <w:tc>
          <w:tcPr>
            <w:tcW w:w="5868" w:type="dxa"/>
            <w:tcBorders>
              <w:top w:val="single" w:sz="6" w:space="0" w:color="auto"/>
              <w:left w:val="single" w:sz="6" w:space="0" w:color="auto"/>
              <w:bottom w:val="single" w:sz="6" w:space="0" w:color="auto"/>
              <w:right w:val="single" w:sz="6" w:space="0" w:color="auto"/>
            </w:tcBorders>
          </w:tcPr>
          <w:p w14:paraId="3F57C784" w14:textId="6C856AAD" w:rsidR="00FA3944" w:rsidRPr="00FA3944" w:rsidRDefault="00FA3944">
            <w:pPr>
              <w:numPr>
                <w:ilvl w:val="0"/>
                <w:numId w:val="8"/>
              </w:numPr>
              <w:tabs>
                <w:tab w:val="left" w:pos="360"/>
              </w:tabs>
            </w:pPr>
            <w:r>
              <w:t xml:space="preserve">Are corrections on any count documentation or transfer form made by crossing out the error, entering the correct figure, and then obtaining the signatures or initials of at least two count team members who verified the change?  </w:t>
            </w:r>
            <w:r w:rsidRPr="00875CD6">
              <w:rPr>
                <w:b/>
              </w:rPr>
              <w:t>(</w:t>
            </w:r>
            <w:r w:rsidR="004A2FBC" w:rsidRPr="00875CD6">
              <w:rPr>
                <w:b/>
              </w:rPr>
              <w:t>121</w:t>
            </w:r>
            <w:r w:rsidR="002D038E" w:rsidRPr="00875CD6">
              <w:rPr>
                <w:b/>
              </w:rPr>
              <w:t xml:space="preserve">)  </w:t>
            </w:r>
            <w:r w:rsidR="002D038E">
              <w:rPr>
                <w:b/>
              </w:rPr>
              <w:t>Verify by observation.</w:t>
            </w:r>
          </w:p>
        </w:tc>
        <w:tc>
          <w:tcPr>
            <w:tcW w:w="720" w:type="dxa"/>
            <w:tcBorders>
              <w:top w:val="single" w:sz="6" w:space="0" w:color="auto"/>
              <w:left w:val="single" w:sz="6" w:space="0" w:color="auto"/>
              <w:bottom w:val="single" w:sz="6" w:space="0" w:color="auto"/>
              <w:right w:val="single" w:sz="6" w:space="0" w:color="auto"/>
            </w:tcBorders>
          </w:tcPr>
          <w:p w14:paraId="258DFBEE"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3069F4B"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019E52D"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C79BC86" w14:textId="77777777" w:rsidR="00FA3944" w:rsidRDefault="00FA3944" w:rsidP="00C83802">
            <w:pPr>
              <w:numPr>
                <w:ilvl w:val="12"/>
                <w:numId w:val="0"/>
              </w:numPr>
            </w:pPr>
          </w:p>
        </w:tc>
      </w:tr>
      <w:tr w:rsidR="00FA3944" w14:paraId="6B62CF17"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79500C09" w14:textId="77777777" w:rsidR="00FA3944" w:rsidRPr="002D038E" w:rsidRDefault="00FA3944" w:rsidP="002D038E">
            <w:pPr>
              <w:numPr>
                <w:ilvl w:val="0"/>
                <w:numId w:val="8"/>
              </w:numPr>
              <w:tabs>
                <w:tab w:val="left" w:pos="360"/>
              </w:tabs>
            </w:pPr>
            <w:r>
              <w:t>If a currency counter interface is used, are corrections to count data made using one of the following methods:</w:t>
            </w:r>
            <w:r w:rsidR="002D038E">
              <w:t xml:space="preserve">  </w:t>
            </w:r>
            <w:r w:rsidR="002D038E">
              <w:rPr>
                <w:b/>
              </w:rPr>
              <w:t>Verify by observation.</w:t>
            </w:r>
          </w:p>
          <w:p w14:paraId="0EEAB746" w14:textId="77777777" w:rsidR="002D038E" w:rsidRPr="00F24968" w:rsidRDefault="002D038E" w:rsidP="002D038E">
            <w:pPr>
              <w:tabs>
                <w:tab w:val="left" w:pos="360"/>
              </w:tabs>
              <w:rPr>
                <w:sz w:val="6"/>
              </w:r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5D85B199"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6CFB2B1F"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7AB23DB8"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14:paraId="22F6A69E" w14:textId="77777777" w:rsidR="00FA3944" w:rsidRDefault="00FA3944" w:rsidP="00C83802">
            <w:pPr>
              <w:numPr>
                <w:ilvl w:val="12"/>
                <w:numId w:val="0"/>
              </w:numPr>
            </w:pPr>
          </w:p>
        </w:tc>
      </w:tr>
      <w:tr w:rsidR="00FA3944" w14:paraId="01541AB8"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48AFA170" w14:textId="555A5067" w:rsidR="00FA3944" w:rsidRDefault="00FA3944" w:rsidP="00B47665">
            <w:pPr>
              <w:numPr>
                <w:ilvl w:val="1"/>
                <w:numId w:val="8"/>
              </w:numPr>
              <w:ind w:left="720" w:hanging="360"/>
            </w:pPr>
            <w:r>
              <w:t xml:space="preserve">Are the errors crossed out on the document, is the correct figure entered, are the signatures or initials of at least two count members who verified the change obtained, and then does an employee independent of the pit department and count team enter the correct figure into the computer system prior to the generation of the related master games summary?  </w:t>
            </w:r>
            <w:r w:rsidRPr="00875CD6">
              <w:rPr>
                <w:b/>
              </w:rPr>
              <w:t>(</w:t>
            </w:r>
            <w:r w:rsidR="004A2FBC" w:rsidRPr="00875CD6">
              <w:rPr>
                <w:b/>
              </w:rPr>
              <w:t>121</w:t>
            </w:r>
            <w:r w:rsidRPr="00875CD6">
              <w:rPr>
                <w:b/>
              </w:rPr>
              <w:t>a)</w:t>
            </w:r>
            <w:r>
              <w:t xml:space="preserve">  or</w:t>
            </w:r>
          </w:p>
          <w:p w14:paraId="14D117BD" w14:textId="77777777" w:rsidR="00F24968" w:rsidRPr="00F24968" w:rsidRDefault="00F24968" w:rsidP="00F24968">
            <w:pPr>
              <w:ind w:left="720"/>
              <w:rPr>
                <w:sz w:val="8"/>
              </w:rPr>
            </w:pPr>
          </w:p>
        </w:tc>
        <w:tc>
          <w:tcPr>
            <w:tcW w:w="720" w:type="dxa"/>
            <w:tcBorders>
              <w:top w:val="single" w:sz="6" w:space="0" w:color="auto"/>
              <w:left w:val="single" w:sz="6" w:space="0" w:color="auto"/>
              <w:bottom w:val="single" w:sz="6" w:space="0" w:color="auto"/>
              <w:right w:val="single" w:sz="6" w:space="0" w:color="auto"/>
            </w:tcBorders>
          </w:tcPr>
          <w:p w14:paraId="34885D2A"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E6AF43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828BC27"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DC6DE89" w14:textId="77777777" w:rsidR="00FA3944" w:rsidRDefault="00FA3944" w:rsidP="00C83802">
            <w:pPr>
              <w:numPr>
                <w:ilvl w:val="12"/>
                <w:numId w:val="0"/>
              </w:numPr>
            </w:pPr>
          </w:p>
        </w:tc>
      </w:tr>
      <w:tr w:rsidR="00FA3944" w14:paraId="616629A3"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291BC85" w14:textId="04CB6C71" w:rsidR="00FA3944" w:rsidRPr="00F24968" w:rsidRDefault="00FA3944">
            <w:pPr>
              <w:numPr>
                <w:ilvl w:val="1"/>
                <w:numId w:val="8"/>
              </w:numPr>
              <w:ind w:left="720" w:hanging="360"/>
            </w:pPr>
            <w:r>
              <w:t xml:space="preserve">During the count process, is the error corrected in the computer system, are the passwords of at least two count team members entered, and if this procedure is utilized is an exception report generated by the computer system identifying the table number, the error, the correction and the count team members attesting to the propriety of the correction?  </w:t>
            </w:r>
            <w:r w:rsidRPr="00875CD6">
              <w:rPr>
                <w:b/>
              </w:rPr>
              <w:t>(</w:t>
            </w:r>
            <w:r w:rsidR="004A2FBC" w:rsidRPr="00875CD6">
              <w:rPr>
                <w:b/>
              </w:rPr>
              <w:t>121</w:t>
            </w:r>
            <w:r w:rsidRPr="00875CD6">
              <w:rPr>
                <w:b/>
              </w:rPr>
              <w:t>b)</w:t>
            </w:r>
          </w:p>
        </w:tc>
        <w:tc>
          <w:tcPr>
            <w:tcW w:w="720" w:type="dxa"/>
            <w:tcBorders>
              <w:top w:val="single" w:sz="6" w:space="0" w:color="auto"/>
              <w:left w:val="single" w:sz="6" w:space="0" w:color="auto"/>
              <w:bottom w:val="single" w:sz="6" w:space="0" w:color="auto"/>
              <w:right w:val="single" w:sz="6" w:space="0" w:color="auto"/>
            </w:tcBorders>
          </w:tcPr>
          <w:p w14:paraId="7BF9EC37"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DE804A3"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906ACD2"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020B254" w14:textId="77777777" w:rsidR="00FA3944" w:rsidRDefault="00FA3944" w:rsidP="00C83802">
            <w:pPr>
              <w:numPr>
                <w:ilvl w:val="12"/>
                <w:numId w:val="0"/>
              </w:numPr>
            </w:pPr>
          </w:p>
        </w:tc>
      </w:tr>
      <w:tr w:rsidR="00FA3944" w14:paraId="09A8CD5F"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27584C5A" w14:textId="0B0BE98B" w:rsidR="00FA3944" w:rsidRPr="00F24968" w:rsidRDefault="00FA3944" w:rsidP="00F24968">
            <w:pPr>
              <w:pStyle w:val="List"/>
              <w:numPr>
                <w:ilvl w:val="0"/>
                <w:numId w:val="8"/>
              </w:numPr>
              <w:tabs>
                <w:tab w:val="left" w:pos="360"/>
              </w:tabs>
            </w:pPr>
            <w:r>
              <w:t xml:space="preserve">Are transfers out of the count room during the table games soft count process either strictly prohibited, or if transfers are permitted, is each transfer recorded on a separate multi-part form used solely for currency count transfers during the count?  </w:t>
            </w:r>
            <w:r w:rsidRPr="007E52A7">
              <w:rPr>
                <w:b/>
              </w:rPr>
              <w:t>(</w:t>
            </w:r>
            <w:r w:rsidR="004A2FBC">
              <w:rPr>
                <w:b/>
              </w:rPr>
              <w:t>119</w:t>
            </w:r>
            <w:r w:rsidRPr="007E52A7">
              <w:rPr>
                <w:b/>
              </w:rPr>
              <w:t>)</w:t>
            </w:r>
            <w:r w:rsidRPr="00FA3944">
              <w:t xml:space="preserve">  </w:t>
            </w:r>
            <w:r w:rsidR="00365491">
              <w:rPr>
                <w:b/>
              </w:rPr>
              <w:t>Verify by observation.</w:t>
            </w:r>
            <w:r w:rsidR="007E52A7">
              <w:rPr>
                <w:b/>
              </w:rPr>
              <w:t xml:space="preserve">  State whether they are prohibited or allowed with a multi-part transfer form.  </w:t>
            </w:r>
          </w:p>
          <w:p w14:paraId="0175CF06" w14:textId="77777777" w:rsidR="00F24968" w:rsidRPr="00F24968" w:rsidRDefault="00F24968" w:rsidP="00F24968">
            <w:pPr>
              <w:pStyle w:val="List"/>
              <w:tabs>
                <w:tab w:val="left" w:pos="360"/>
              </w:tabs>
              <w:ind w:firstLine="0"/>
              <w:rPr>
                <w:sz w:val="6"/>
              </w:rPr>
            </w:pPr>
          </w:p>
        </w:tc>
        <w:tc>
          <w:tcPr>
            <w:tcW w:w="720" w:type="dxa"/>
            <w:tcBorders>
              <w:top w:val="single" w:sz="6" w:space="0" w:color="auto"/>
              <w:left w:val="single" w:sz="6" w:space="0" w:color="auto"/>
              <w:bottom w:val="single" w:sz="6" w:space="0" w:color="auto"/>
              <w:right w:val="single" w:sz="6" w:space="0" w:color="auto"/>
            </w:tcBorders>
          </w:tcPr>
          <w:p w14:paraId="1F93C0BE"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2560F45"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A948BAB"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FBEE6CA" w14:textId="77777777" w:rsidR="00FA3944" w:rsidRDefault="00FA3944" w:rsidP="00C83802">
            <w:pPr>
              <w:numPr>
                <w:ilvl w:val="12"/>
                <w:numId w:val="0"/>
              </w:numPr>
            </w:pPr>
          </w:p>
        </w:tc>
      </w:tr>
      <w:tr w:rsidR="00FA3944" w14:paraId="46C5E48A" w14:textId="77777777" w:rsidTr="00CA2FCC">
        <w:trPr>
          <w:cantSplit/>
          <w:trHeight w:val="2212"/>
        </w:trPr>
        <w:tc>
          <w:tcPr>
            <w:tcW w:w="5868" w:type="dxa"/>
            <w:tcBorders>
              <w:top w:val="single" w:sz="6" w:space="0" w:color="auto"/>
              <w:left w:val="single" w:sz="6" w:space="0" w:color="auto"/>
              <w:bottom w:val="single" w:sz="6" w:space="0" w:color="auto"/>
              <w:right w:val="single" w:sz="6" w:space="0" w:color="auto"/>
            </w:tcBorders>
          </w:tcPr>
          <w:p w14:paraId="2BDB5DE6" w14:textId="77777777" w:rsidR="00FA3944" w:rsidRDefault="00FA3944" w:rsidP="00C83802">
            <w:pPr>
              <w:pStyle w:val="List"/>
              <w:numPr>
                <w:ilvl w:val="0"/>
                <w:numId w:val="8"/>
              </w:numPr>
              <w:tabs>
                <w:tab w:val="left" w:pos="360"/>
              </w:tabs>
            </w:pPr>
            <w:r>
              <w:lastRenderedPageBreak/>
              <w:t>If</w:t>
            </w:r>
            <w:r w:rsidR="00E332E6">
              <w:t xml:space="preserve"> currency transfers are allowed:</w:t>
            </w:r>
            <w:r>
              <w:t xml:space="preserve"> </w:t>
            </w:r>
          </w:p>
          <w:p w14:paraId="19AE16BA" w14:textId="77777777" w:rsidR="00FA3944" w:rsidRDefault="00FA3944" w:rsidP="00C83802">
            <w:pPr>
              <w:pStyle w:val="List"/>
              <w:numPr>
                <w:ilvl w:val="0"/>
                <w:numId w:val="10"/>
              </w:numPr>
              <w:tabs>
                <w:tab w:val="left" w:pos="360"/>
              </w:tabs>
            </w:pPr>
            <w:r>
              <w:t>Is the currency counted and are the transfer forms signed by two count team members and someone independent of the count team?</w:t>
            </w:r>
          </w:p>
          <w:p w14:paraId="46AA8CB3" w14:textId="630B3FB4" w:rsidR="00FA3944" w:rsidRPr="004715FB" w:rsidRDefault="00FA3944">
            <w:pPr>
              <w:pStyle w:val="List"/>
              <w:numPr>
                <w:ilvl w:val="0"/>
                <w:numId w:val="10"/>
              </w:numPr>
              <w:tabs>
                <w:tab w:val="left" w:pos="360"/>
              </w:tabs>
            </w:pPr>
            <w:r>
              <w:t xml:space="preserve">Does at least one part of the transfer form remain in the count room until all the currency drop has been accepted into cage/vault accountability and does the other part of the transfer form accompany the funds being transferred from the count room during the count?  </w:t>
            </w:r>
            <w:r w:rsidRPr="00875CD6">
              <w:rPr>
                <w:b/>
              </w:rPr>
              <w:t>(</w:t>
            </w:r>
            <w:r w:rsidR="004A2FBC" w:rsidRPr="00875CD6">
              <w:rPr>
                <w:b/>
              </w:rPr>
              <w:t>120</w:t>
            </w:r>
            <w:r w:rsidRPr="00875CD6">
              <w:rPr>
                <w:b/>
              </w:rPr>
              <w:t>)</w:t>
            </w:r>
            <w:r w:rsidR="00365491">
              <w:t xml:space="preserve">  </w:t>
            </w:r>
            <w:r w:rsidR="00365491">
              <w:rPr>
                <w:b/>
              </w:rPr>
              <w:t>Verify by observation.</w:t>
            </w:r>
          </w:p>
        </w:tc>
        <w:tc>
          <w:tcPr>
            <w:tcW w:w="720" w:type="dxa"/>
            <w:tcBorders>
              <w:top w:val="single" w:sz="6" w:space="0" w:color="auto"/>
              <w:left w:val="single" w:sz="6" w:space="0" w:color="auto"/>
              <w:bottom w:val="single" w:sz="6" w:space="0" w:color="auto"/>
              <w:right w:val="single" w:sz="6" w:space="0" w:color="auto"/>
            </w:tcBorders>
          </w:tcPr>
          <w:p w14:paraId="17E49289"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6D64DA3"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66D4513"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8FFC218" w14:textId="77777777" w:rsidR="00FA3944" w:rsidRDefault="00FA3944" w:rsidP="00C83802">
            <w:pPr>
              <w:numPr>
                <w:ilvl w:val="12"/>
                <w:numId w:val="0"/>
              </w:numPr>
            </w:pPr>
          </w:p>
        </w:tc>
      </w:tr>
      <w:tr w:rsidR="00FA3944" w14:paraId="0B1F6F5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0DD6976" w14:textId="4197BDCC" w:rsidR="00FA3944" w:rsidRDefault="00FA3944" w:rsidP="00365491">
            <w:pPr>
              <w:pStyle w:val="List"/>
              <w:numPr>
                <w:ilvl w:val="0"/>
                <w:numId w:val="8"/>
              </w:numPr>
              <w:tabs>
                <w:tab w:val="left" w:pos="360"/>
              </w:tabs>
            </w:pPr>
            <w:r>
              <w:t xml:space="preserve">At the conclusion of the count, is the currency drop amount recorded on the master games summary reconciled to the currency drop in the count room and the dollar amount of any currency drop transfers, if applicable, by a count team member who does not function as the sole recorder with any variances being reconciled and documented?  </w:t>
            </w:r>
            <w:r w:rsidRPr="00875CD6">
              <w:rPr>
                <w:b/>
              </w:rPr>
              <w:t>(</w:t>
            </w:r>
            <w:r w:rsidR="004A2FBC" w:rsidRPr="00875CD6">
              <w:rPr>
                <w:b/>
              </w:rPr>
              <w:t>122</w:t>
            </w:r>
            <w:r w:rsidRPr="00875CD6">
              <w:rPr>
                <w:b/>
              </w:rPr>
              <w:t>)</w:t>
            </w:r>
            <w:r w:rsidR="00365491" w:rsidRPr="00875CD6">
              <w:rPr>
                <w:b/>
              </w:rPr>
              <w:t xml:space="preserve">  </w:t>
            </w:r>
            <w:r w:rsidR="00365491">
              <w:rPr>
                <w:b/>
              </w:rPr>
              <w:t>Verify by observation.</w:t>
            </w:r>
          </w:p>
          <w:p w14:paraId="392399DA" w14:textId="77777777" w:rsidR="00FA3944" w:rsidRPr="00F24968"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25D20CB3"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63DF3F7"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1C50268"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DFA01AF" w14:textId="77777777" w:rsidR="00FA3944" w:rsidRDefault="00FA3944" w:rsidP="00C83802">
            <w:pPr>
              <w:numPr>
                <w:ilvl w:val="12"/>
                <w:numId w:val="0"/>
              </w:numPr>
            </w:pPr>
          </w:p>
        </w:tc>
      </w:tr>
      <w:tr w:rsidR="00FA3944" w14:paraId="0F45B986"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500025FD" w14:textId="75591A0A" w:rsidR="00FA3944" w:rsidRDefault="00FA3944" w:rsidP="00902EF9">
            <w:pPr>
              <w:pStyle w:val="List"/>
              <w:numPr>
                <w:ilvl w:val="0"/>
                <w:numId w:val="8"/>
              </w:numPr>
              <w:tabs>
                <w:tab w:val="left" w:pos="360"/>
              </w:tabs>
            </w:pPr>
            <w:r>
              <w:t xml:space="preserve">Do all members of the count team attest by signature to the accuracy of the currency drop count?  </w:t>
            </w:r>
            <w:r w:rsidRPr="00875CD6">
              <w:rPr>
                <w:b/>
              </w:rPr>
              <w:t>(</w:t>
            </w:r>
            <w:r w:rsidR="004A2FBC" w:rsidRPr="00875CD6">
              <w:rPr>
                <w:b/>
              </w:rPr>
              <w:t>123</w:t>
            </w:r>
            <w:r w:rsidRPr="00875CD6">
              <w:rPr>
                <w:b/>
              </w:rPr>
              <w:t>)</w:t>
            </w:r>
            <w:r w:rsidR="00902EF9" w:rsidRPr="00875CD6">
              <w:rPr>
                <w:b/>
              </w:rPr>
              <w:t xml:space="preserve"> </w:t>
            </w:r>
            <w:r w:rsidR="00D50A18" w:rsidRPr="00875CD6">
              <w:rPr>
                <w:b/>
              </w:rPr>
              <w:t xml:space="preserve"> </w:t>
            </w:r>
            <w:r w:rsidR="00902EF9">
              <w:rPr>
                <w:b/>
              </w:rPr>
              <w:t>Verify by observation.</w:t>
            </w:r>
            <w:r w:rsidR="00902EF9">
              <w:t xml:space="preserve"> </w:t>
            </w:r>
          </w:p>
          <w:p w14:paraId="30BE47A2" w14:textId="77777777" w:rsidR="00FA3944" w:rsidRPr="00F24968" w:rsidRDefault="00FA3944" w:rsidP="00FA3944">
            <w:pPr>
              <w:numPr>
                <w:ilvl w:val="12"/>
                <w:numId w:val="0"/>
              </w:numPr>
              <w:ind w:left="720" w:hanging="360"/>
              <w:rPr>
                <w:sz w:val="16"/>
              </w:rPr>
            </w:pPr>
          </w:p>
          <w:p w14:paraId="0ECEDAD6" w14:textId="7648F727" w:rsidR="00FA3944" w:rsidRPr="00FA3944" w:rsidRDefault="00FA3944" w:rsidP="00902EF9">
            <w:pPr>
              <w:numPr>
                <w:ilvl w:val="12"/>
                <w:numId w:val="0"/>
              </w:numPr>
              <w:ind w:left="360"/>
            </w:pPr>
            <w:r w:rsidRPr="00902EF9">
              <w:rPr>
                <w:b/>
              </w:rPr>
              <w:t>Note:</w:t>
            </w:r>
            <w:r>
              <w:t xml:space="preserve">  Three verifying signatures on the master games summary are adequate if all additional count team members sign a supplemental document evidencing their involvement in the count process.  </w:t>
            </w:r>
            <w:r w:rsidRPr="00875CD6">
              <w:rPr>
                <w:b/>
              </w:rPr>
              <w:t>(</w:t>
            </w:r>
            <w:r w:rsidR="004A2FBC" w:rsidRPr="00875CD6">
              <w:rPr>
                <w:b/>
              </w:rPr>
              <w:t>123</w:t>
            </w:r>
            <w:r w:rsidRPr="00875CD6">
              <w:rPr>
                <w:b/>
              </w:rPr>
              <w:t>)</w:t>
            </w:r>
          </w:p>
          <w:p w14:paraId="30ADF412" w14:textId="77777777" w:rsidR="00FA3944" w:rsidRPr="00F24968"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1C793673"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12AA06F"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B59A72E"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96F5612" w14:textId="77777777" w:rsidR="00FA3944" w:rsidRDefault="00FA3944" w:rsidP="00C83802">
            <w:pPr>
              <w:numPr>
                <w:ilvl w:val="12"/>
                <w:numId w:val="0"/>
              </w:numPr>
            </w:pPr>
          </w:p>
        </w:tc>
      </w:tr>
      <w:tr w:rsidR="00FA3944" w14:paraId="5D78696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00EAFA03" w14:textId="683E8761" w:rsidR="00FA3944" w:rsidRDefault="00FA3944" w:rsidP="00902EF9">
            <w:pPr>
              <w:pStyle w:val="List"/>
              <w:numPr>
                <w:ilvl w:val="0"/>
                <w:numId w:val="8"/>
              </w:numPr>
              <w:tabs>
                <w:tab w:val="left" w:pos="360"/>
              </w:tabs>
            </w:pPr>
            <w:r>
              <w:t xml:space="preserve">Does an employee of the cage/vault department (who is independent of the count team) perform an independent count of the currency drop proceeds that are being turned over to the cage/vault department and reconcile it to the currency drop amount on the master games summary, less any transfers, if applicable, and are any variances reconciled and documented?  </w:t>
            </w:r>
            <w:r w:rsidRPr="00875CD6">
              <w:rPr>
                <w:b/>
              </w:rPr>
              <w:t>(</w:t>
            </w:r>
            <w:r w:rsidR="004A2FBC" w:rsidRPr="00875CD6">
              <w:rPr>
                <w:b/>
              </w:rPr>
              <w:t>124</w:t>
            </w:r>
            <w:r w:rsidRPr="00875CD6">
              <w:rPr>
                <w:b/>
              </w:rPr>
              <w:t>)</w:t>
            </w:r>
            <w:r w:rsidR="00902EF9">
              <w:t xml:space="preserve">  </w:t>
            </w:r>
            <w:r w:rsidR="00902EF9">
              <w:rPr>
                <w:b/>
              </w:rPr>
              <w:t>Verify by observation.</w:t>
            </w:r>
          </w:p>
          <w:p w14:paraId="5185FEA2" w14:textId="77777777" w:rsidR="00FA3944" w:rsidRPr="00F24968"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1C8679E0"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DFE5054"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05C8B12"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9500264" w14:textId="77777777" w:rsidR="00FA3944" w:rsidRDefault="00FA3944" w:rsidP="00C83802">
            <w:pPr>
              <w:numPr>
                <w:ilvl w:val="12"/>
                <w:numId w:val="0"/>
              </w:numPr>
            </w:pPr>
          </w:p>
        </w:tc>
      </w:tr>
      <w:tr w:rsidR="00FA3944" w14:paraId="1E755CE5"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6F717627" w14:textId="41DC89F3" w:rsidR="00FA3944" w:rsidRDefault="00FA3944" w:rsidP="00902EF9">
            <w:pPr>
              <w:pStyle w:val="List"/>
              <w:numPr>
                <w:ilvl w:val="0"/>
                <w:numId w:val="8"/>
              </w:numPr>
              <w:tabs>
                <w:tab w:val="left" w:pos="360"/>
              </w:tabs>
            </w:pPr>
            <w:r>
              <w:t xml:space="preserve">Does the cage/vault employee mentioned above sign the master games summary, or other reconciling document, and assume accountability of the currency drop proceeds, thereby ending the count?  </w:t>
            </w:r>
            <w:r w:rsidRPr="00875CD6">
              <w:rPr>
                <w:b/>
              </w:rPr>
              <w:t>(</w:t>
            </w:r>
            <w:r w:rsidR="004A2FBC" w:rsidRPr="00875CD6">
              <w:rPr>
                <w:b/>
              </w:rPr>
              <w:t>125</w:t>
            </w:r>
            <w:r w:rsidRPr="00875CD6">
              <w:rPr>
                <w:b/>
              </w:rPr>
              <w:t>)</w:t>
            </w:r>
            <w:r w:rsidR="00902EF9">
              <w:t xml:space="preserve">  </w:t>
            </w:r>
            <w:r w:rsidR="00902EF9">
              <w:rPr>
                <w:b/>
              </w:rPr>
              <w:t>Verify by observation.</w:t>
            </w:r>
          </w:p>
          <w:p w14:paraId="6ECEA429" w14:textId="77777777" w:rsidR="00FA3944" w:rsidRPr="00F24968"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087CAB9D"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1D05D1C"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190C20E"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971667B" w14:textId="77777777" w:rsidR="00FA3944" w:rsidRDefault="00FA3944" w:rsidP="00C83802">
            <w:pPr>
              <w:numPr>
                <w:ilvl w:val="12"/>
                <w:numId w:val="0"/>
              </w:numPr>
            </w:pPr>
          </w:p>
        </w:tc>
      </w:tr>
      <w:tr w:rsidR="00FA3944" w14:paraId="7C458B83"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779795D" w14:textId="44A516D4" w:rsidR="00FA3944" w:rsidRPr="004715FB" w:rsidRDefault="00FA3944" w:rsidP="00902EF9">
            <w:pPr>
              <w:numPr>
                <w:ilvl w:val="0"/>
                <w:numId w:val="8"/>
              </w:numPr>
              <w:tabs>
                <w:tab w:val="left" w:pos="360"/>
              </w:tabs>
            </w:pPr>
            <w:r>
              <w:lastRenderedPageBreak/>
              <w:t xml:space="preserve">At the conclusion of the count, is the master games summary and all supporting documents, including currency drop transfer forms, and any applicable computer storage media promptly delivered to the accounting department by a count team member or someone other than a cage/vault employee or are these documents adequately secured (e.g., locked container to which only accounting personnel can gain access) until retrieved by the accounting department?  </w:t>
            </w:r>
            <w:r w:rsidRPr="00875CD6">
              <w:rPr>
                <w:b/>
              </w:rPr>
              <w:t>(</w:t>
            </w:r>
            <w:r w:rsidR="004A2FBC" w:rsidRPr="00875CD6">
              <w:rPr>
                <w:b/>
              </w:rPr>
              <w:t>126</w:t>
            </w:r>
            <w:r w:rsidR="00902EF9" w:rsidRPr="00875CD6">
              <w:rPr>
                <w:b/>
              </w:rPr>
              <w:t>)</w:t>
            </w:r>
            <w:r w:rsidR="00902EF9">
              <w:t xml:space="preserve">  </w:t>
            </w:r>
            <w:r w:rsidR="00D50A18">
              <w:rPr>
                <w:b/>
              </w:rPr>
              <w:t>State the procedure</w:t>
            </w:r>
            <w:r w:rsidR="00902EF9">
              <w:rPr>
                <w:b/>
              </w:rPr>
              <w:t>.</w:t>
            </w:r>
          </w:p>
          <w:p w14:paraId="2A3192CB" w14:textId="77777777" w:rsidR="004715FB" w:rsidRPr="004715FB" w:rsidRDefault="004715FB" w:rsidP="004715FB">
            <w:pPr>
              <w:tabs>
                <w:tab w:val="left" w:pos="360"/>
              </w:tabs>
              <w:ind w:left="360"/>
              <w:rPr>
                <w:sz w:val="12"/>
              </w:rPr>
            </w:pPr>
          </w:p>
          <w:p w14:paraId="4AD93D74" w14:textId="77777777" w:rsidR="00FA3944" w:rsidRPr="00F24968" w:rsidRDefault="00FA3944" w:rsidP="00FA3944">
            <w:pPr>
              <w:numPr>
                <w:ilvl w:val="12"/>
                <w:numId w:val="0"/>
              </w:numPr>
              <w:ind w:left="720" w:hanging="360"/>
              <w:rPr>
                <w:sz w:val="8"/>
              </w:rPr>
            </w:pPr>
          </w:p>
        </w:tc>
        <w:tc>
          <w:tcPr>
            <w:tcW w:w="720" w:type="dxa"/>
            <w:tcBorders>
              <w:top w:val="single" w:sz="6" w:space="0" w:color="auto"/>
              <w:left w:val="single" w:sz="6" w:space="0" w:color="auto"/>
              <w:bottom w:val="single" w:sz="6" w:space="0" w:color="auto"/>
              <w:right w:val="single" w:sz="6" w:space="0" w:color="auto"/>
            </w:tcBorders>
          </w:tcPr>
          <w:p w14:paraId="0B175E77"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A8FAE1C" w14:textId="77777777" w:rsidR="00FA3944" w:rsidRDefault="00FA3944"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5172877" w14:textId="77777777" w:rsidR="00FA3944" w:rsidRDefault="00FA3944"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4780ADD" w14:textId="77777777" w:rsidR="00FA3944" w:rsidRDefault="00FA3944" w:rsidP="00C83802">
            <w:pPr>
              <w:numPr>
                <w:ilvl w:val="12"/>
                <w:numId w:val="0"/>
              </w:numPr>
            </w:pPr>
          </w:p>
        </w:tc>
      </w:tr>
      <w:tr w:rsidR="00902EF9" w14:paraId="51AB3CE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13060885" w14:textId="77777777" w:rsidR="00902EF9" w:rsidRPr="00902EF9" w:rsidRDefault="00902EF9" w:rsidP="00902EF9">
            <w:pPr>
              <w:tabs>
                <w:tab w:val="num" w:pos="0"/>
              </w:tabs>
              <w:ind w:left="360" w:hanging="360"/>
              <w:rPr>
                <w:b/>
                <w:u w:val="single"/>
              </w:rPr>
            </w:pPr>
            <w:r w:rsidRPr="00902EF9">
              <w:rPr>
                <w:b/>
                <w:u w:val="single"/>
              </w:rPr>
              <w:t>Written System of Internal Control</w:t>
            </w:r>
          </w:p>
          <w:p w14:paraId="69818764" w14:textId="77777777" w:rsidR="00902EF9" w:rsidRPr="00F24968" w:rsidRDefault="00902EF9" w:rsidP="00902EF9">
            <w:pPr>
              <w:tabs>
                <w:tab w:val="num" w:pos="0"/>
              </w:tabs>
              <w:ind w:left="360" w:hanging="360"/>
              <w:rPr>
                <w:sz w:val="12"/>
              </w:r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34068F"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EC5FC2"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227E14" w14:textId="77777777" w:rsidR="00902EF9" w:rsidRDefault="00902EF9"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4B8E9F" w14:textId="77777777" w:rsidR="00902EF9" w:rsidRDefault="00902EF9" w:rsidP="00C83802">
            <w:pPr>
              <w:numPr>
                <w:ilvl w:val="12"/>
                <w:numId w:val="0"/>
              </w:numPr>
            </w:pPr>
          </w:p>
        </w:tc>
      </w:tr>
      <w:tr w:rsidR="00902EF9" w14:paraId="5DBA667E"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314D6821" w14:textId="77777777" w:rsidR="00902EF9" w:rsidRDefault="00902EF9" w:rsidP="00CF6FF3">
            <w:pPr>
              <w:pStyle w:val="Header"/>
              <w:numPr>
                <w:ilvl w:val="0"/>
                <w:numId w:val="21"/>
              </w:numPr>
              <w:tabs>
                <w:tab w:val="clear" w:pos="4320"/>
                <w:tab w:val="clear" w:pos="8640"/>
              </w:tabs>
            </w:pPr>
            <w:r>
              <w:t>Has the licensee’s written system of internal control for the table games drop and count been re-read prior to responding to the following question?</w:t>
            </w:r>
          </w:p>
          <w:p w14:paraId="01A08286" w14:textId="77777777" w:rsidR="00902EF9" w:rsidRDefault="00902EF9" w:rsidP="00902EF9">
            <w:pPr>
              <w:tabs>
                <w:tab w:val="num" w:pos="0"/>
                <w:tab w:val="left" w:pos="360"/>
              </w:tabs>
              <w:ind w:left="360" w:hanging="360"/>
            </w:pPr>
          </w:p>
        </w:tc>
        <w:tc>
          <w:tcPr>
            <w:tcW w:w="720" w:type="dxa"/>
            <w:tcBorders>
              <w:top w:val="single" w:sz="6" w:space="0" w:color="auto"/>
              <w:left w:val="single" w:sz="6" w:space="0" w:color="auto"/>
              <w:bottom w:val="single" w:sz="6" w:space="0" w:color="auto"/>
              <w:right w:val="single" w:sz="6" w:space="0" w:color="auto"/>
            </w:tcBorders>
          </w:tcPr>
          <w:p w14:paraId="05BBFB91"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7AE9596"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FAD6B67" w14:textId="77777777" w:rsidR="00902EF9" w:rsidRDefault="00902EF9"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5AFE02B3" w14:textId="77777777" w:rsidR="00902EF9" w:rsidRDefault="00902EF9" w:rsidP="00C83802">
            <w:pPr>
              <w:numPr>
                <w:ilvl w:val="12"/>
                <w:numId w:val="0"/>
              </w:numPr>
            </w:pPr>
          </w:p>
        </w:tc>
      </w:tr>
      <w:tr w:rsidR="00902EF9" w14:paraId="073D7919"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52FAC4F7" w14:textId="77777777" w:rsidR="00902EF9" w:rsidRPr="00C9657D" w:rsidRDefault="00902EF9" w:rsidP="00C83802">
            <w:pPr>
              <w:pStyle w:val="Header"/>
              <w:numPr>
                <w:ilvl w:val="0"/>
                <w:numId w:val="21"/>
              </w:numPr>
              <w:tabs>
                <w:tab w:val="clear" w:pos="4320"/>
                <w:tab w:val="clear" w:pos="8640"/>
              </w:tabs>
              <w:rPr>
                <w:b/>
              </w:rPr>
            </w:pPr>
            <w:r>
              <w:t xml:space="preserve">Does the written system of internal control for the table games drop and count reflect the actual control procedures in effect for compliance with the MICS, variations from the minimum internal control standards approved pursuant to Regulation 6.090(8), and Regulation 14 associated equipment approvals?  </w:t>
            </w:r>
            <w:r w:rsidRPr="00C9657D">
              <w:rPr>
                <w:b/>
              </w:rPr>
              <w:t>[Regulation 6.090(13)]</w:t>
            </w:r>
          </w:p>
          <w:p w14:paraId="796325B9" w14:textId="77777777" w:rsidR="00902EF9" w:rsidRPr="00F24968" w:rsidRDefault="00902EF9" w:rsidP="00902EF9">
            <w:pPr>
              <w:tabs>
                <w:tab w:val="num" w:pos="0"/>
              </w:tabs>
              <w:ind w:left="360" w:hanging="360"/>
              <w:rPr>
                <w:sz w:val="16"/>
              </w:rPr>
            </w:pPr>
          </w:p>
        </w:tc>
        <w:tc>
          <w:tcPr>
            <w:tcW w:w="720" w:type="dxa"/>
            <w:tcBorders>
              <w:top w:val="single" w:sz="6" w:space="0" w:color="auto"/>
              <w:left w:val="single" w:sz="6" w:space="0" w:color="auto"/>
              <w:bottom w:val="single" w:sz="6" w:space="0" w:color="auto"/>
              <w:right w:val="single" w:sz="6" w:space="0" w:color="auto"/>
            </w:tcBorders>
          </w:tcPr>
          <w:p w14:paraId="6BAB1CEB"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E81672C"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55FC9F1" w14:textId="77777777" w:rsidR="00902EF9" w:rsidRDefault="00902EF9"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6D2FCEB" w14:textId="77777777" w:rsidR="00902EF9" w:rsidRDefault="00902EF9" w:rsidP="00C83802">
            <w:pPr>
              <w:numPr>
                <w:ilvl w:val="12"/>
                <w:numId w:val="0"/>
              </w:numPr>
            </w:pPr>
          </w:p>
        </w:tc>
      </w:tr>
      <w:tr w:rsidR="00902EF9" w14:paraId="6670A032"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5C5B709F" w14:textId="77777777" w:rsidR="00902EF9" w:rsidRPr="00C83802" w:rsidRDefault="00902EF9" w:rsidP="00C83802">
            <w:pPr>
              <w:pStyle w:val="Header"/>
              <w:numPr>
                <w:ilvl w:val="0"/>
                <w:numId w:val="21"/>
              </w:numPr>
              <w:tabs>
                <w:tab w:val="clear" w:pos="4320"/>
                <w:tab w:val="clear" w:pos="8640"/>
              </w:tabs>
              <w:rPr>
                <w:b/>
              </w:rPr>
            </w:pPr>
            <w:r w:rsidRPr="00C83802">
              <w:rPr>
                <w:b/>
              </w:rPr>
              <w:t>Obtain a copy of the master games summary totals for inclusion in the workpapers.</w:t>
            </w:r>
          </w:p>
          <w:p w14:paraId="3AFC7AF9" w14:textId="77777777" w:rsidR="00902EF9" w:rsidRPr="00F24968" w:rsidRDefault="00902EF9" w:rsidP="00902EF9">
            <w:pPr>
              <w:tabs>
                <w:tab w:val="num" w:pos="0"/>
              </w:tabs>
              <w:ind w:left="360" w:hanging="360"/>
              <w:rPr>
                <w:sz w:val="16"/>
              </w:rPr>
            </w:pPr>
          </w:p>
        </w:tc>
        <w:tc>
          <w:tcPr>
            <w:tcW w:w="720" w:type="dxa"/>
            <w:tcBorders>
              <w:top w:val="single" w:sz="6" w:space="0" w:color="auto"/>
              <w:left w:val="single" w:sz="6" w:space="0" w:color="auto"/>
              <w:bottom w:val="single" w:sz="6" w:space="0" w:color="auto"/>
              <w:right w:val="single" w:sz="6" w:space="0" w:color="auto"/>
            </w:tcBorders>
          </w:tcPr>
          <w:p w14:paraId="03067BED"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ACCE1EE"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1042F19" w14:textId="77777777" w:rsidR="00902EF9" w:rsidRDefault="00902EF9"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88F8F12" w14:textId="77777777" w:rsidR="00902EF9" w:rsidRDefault="00902EF9" w:rsidP="00C83802">
            <w:pPr>
              <w:numPr>
                <w:ilvl w:val="12"/>
                <w:numId w:val="0"/>
              </w:numPr>
            </w:pPr>
          </w:p>
        </w:tc>
      </w:tr>
      <w:tr w:rsidR="00902EF9" w14:paraId="25640C17" w14:textId="77777777" w:rsidTr="00CA2FCC">
        <w:trPr>
          <w:cantSplit/>
        </w:trPr>
        <w:tc>
          <w:tcPr>
            <w:tcW w:w="5868" w:type="dxa"/>
            <w:tcBorders>
              <w:top w:val="single" w:sz="6" w:space="0" w:color="auto"/>
              <w:left w:val="single" w:sz="6" w:space="0" w:color="auto"/>
              <w:bottom w:val="single" w:sz="6" w:space="0" w:color="auto"/>
              <w:right w:val="single" w:sz="6" w:space="0" w:color="auto"/>
            </w:tcBorders>
          </w:tcPr>
          <w:p w14:paraId="09BE8545" w14:textId="77777777" w:rsidR="00902EF9" w:rsidRDefault="00902EF9" w:rsidP="00C83802">
            <w:pPr>
              <w:pStyle w:val="Header"/>
              <w:numPr>
                <w:ilvl w:val="0"/>
                <w:numId w:val="21"/>
              </w:numPr>
              <w:tabs>
                <w:tab w:val="clear" w:pos="4320"/>
                <w:tab w:val="clear" w:pos="8640"/>
              </w:tabs>
              <w:rPr>
                <w:b/>
              </w:rPr>
            </w:pPr>
            <w:r w:rsidRPr="00C83802">
              <w:rPr>
                <w:b/>
              </w:rPr>
              <w:t>Complete the CPA MICS Compliance Checklist for Table Games Key Controls.</w:t>
            </w:r>
          </w:p>
          <w:p w14:paraId="6D0B5924" w14:textId="77777777" w:rsidR="00F24968" w:rsidRPr="00F24968" w:rsidRDefault="00F24968" w:rsidP="00F24968">
            <w:pPr>
              <w:pStyle w:val="Header"/>
              <w:tabs>
                <w:tab w:val="clear" w:pos="4320"/>
                <w:tab w:val="clear" w:pos="8640"/>
              </w:tabs>
              <w:ind w:left="360"/>
              <w:rPr>
                <w:b/>
                <w:sz w:val="16"/>
              </w:rPr>
            </w:pPr>
          </w:p>
        </w:tc>
        <w:tc>
          <w:tcPr>
            <w:tcW w:w="720" w:type="dxa"/>
            <w:tcBorders>
              <w:top w:val="single" w:sz="6" w:space="0" w:color="auto"/>
              <w:left w:val="single" w:sz="6" w:space="0" w:color="auto"/>
              <w:bottom w:val="single" w:sz="6" w:space="0" w:color="auto"/>
              <w:right w:val="single" w:sz="6" w:space="0" w:color="auto"/>
            </w:tcBorders>
          </w:tcPr>
          <w:p w14:paraId="6767B94E"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13CCFAA" w14:textId="77777777" w:rsidR="00902EF9" w:rsidRDefault="00902EF9" w:rsidP="00C8380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4F75691" w14:textId="77777777" w:rsidR="00902EF9" w:rsidRDefault="00902EF9" w:rsidP="00C8380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FC0E026" w14:textId="77777777" w:rsidR="00902EF9" w:rsidRDefault="00902EF9" w:rsidP="00C83802">
            <w:pPr>
              <w:numPr>
                <w:ilvl w:val="12"/>
                <w:numId w:val="0"/>
              </w:numPr>
            </w:pPr>
          </w:p>
        </w:tc>
      </w:tr>
    </w:tbl>
    <w:p w14:paraId="0A30929E" w14:textId="1122F252" w:rsidR="00397100" w:rsidRDefault="00397100" w:rsidP="00093701"/>
    <w:sectPr w:rsidR="00397100" w:rsidSect="001A4BF2">
      <w:headerReference w:type="default" r:id="rId7"/>
      <w:footerReference w:type="default" r:id="rId8"/>
      <w:pgSz w:w="12240" w:h="15840" w:code="1"/>
      <w:pgMar w:top="1958" w:right="720" w:bottom="1008" w:left="720" w:header="720" w:footer="308"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E3619" w14:textId="77777777" w:rsidR="00B7633E" w:rsidRDefault="00B7633E" w:rsidP="00A53A3C">
      <w:r>
        <w:separator/>
      </w:r>
    </w:p>
  </w:endnote>
  <w:endnote w:type="continuationSeparator" w:id="0">
    <w:p w14:paraId="3C2B9B93" w14:textId="77777777" w:rsidR="00B7633E" w:rsidRDefault="00B7633E" w:rsidP="00A5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A5B1" w14:textId="77777777" w:rsidR="00E332E6" w:rsidRDefault="00E332E6">
    <w:pPr>
      <w:pStyle w:val="Footer"/>
    </w:pPr>
    <w:r>
      <w:t xml:space="preserve">  </w:t>
    </w:r>
    <w:r>
      <w:tab/>
    </w:r>
    <w:r>
      <w:tab/>
    </w:r>
  </w:p>
  <w:tbl>
    <w:tblPr>
      <w:tblW w:w="0" w:type="auto"/>
      <w:tblLook w:val="0000" w:firstRow="0" w:lastRow="0" w:firstColumn="0" w:lastColumn="0" w:noHBand="0" w:noVBand="0"/>
    </w:tblPr>
    <w:tblGrid>
      <w:gridCol w:w="634"/>
      <w:gridCol w:w="3721"/>
      <w:gridCol w:w="2140"/>
      <w:gridCol w:w="2140"/>
      <w:gridCol w:w="2165"/>
    </w:tblGrid>
    <w:tr w:rsidR="00E332E6" w14:paraId="00066CCA" w14:textId="77777777">
      <w:tc>
        <w:tcPr>
          <w:tcW w:w="648" w:type="dxa"/>
        </w:tcPr>
        <w:p w14:paraId="05D83CC3" w14:textId="77777777" w:rsidR="00E332E6" w:rsidRDefault="00E332E6" w:rsidP="00792AAB">
          <w:pPr>
            <w:pStyle w:val="Footer"/>
            <w:ind w:right="360"/>
          </w:pPr>
        </w:p>
      </w:tc>
      <w:tc>
        <w:tcPr>
          <w:tcW w:w="3758" w:type="dxa"/>
        </w:tcPr>
        <w:p w14:paraId="539FC6ED" w14:textId="77777777" w:rsidR="00E332E6" w:rsidRDefault="00E332E6" w:rsidP="00792AAB">
          <w:pPr>
            <w:pStyle w:val="Footer"/>
            <w:ind w:right="360"/>
          </w:pPr>
          <w:r>
            <w:t>Verified per representation.</w:t>
          </w:r>
        </w:p>
      </w:tc>
      <w:tc>
        <w:tcPr>
          <w:tcW w:w="2203" w:type="dxa"/>
        </w:tcPr>
        <w:p w14:paraId="339F53E1" w14:textId="77777777" w:rsidR="00E332E6" w:rsidRDefault="00E332E6" w:rsidP="00792AAB">
          <w:pPr>
            <w:pStyle w:val="Footer"/>
            <w:ind w:right="360"/>
          </w:pPr>
        </w:p>
      </w:tc>
      <w:tc>
        <w:tcPr>
          <w:tcW w:w="2203" w:type="dxa"/>
        </w:tcPr>
        <w:p w14:paraId="0261BA28" w14:textId="77777777" w:rsidR="00E332E6" w:rsidRDefault="00E332E6" w:rsidP="00792AAB">
          <w:pPr>
            <w:pStyle w:val="Footer"/>
            <w:ind w:right="360"/>
          </w:pPr>
        </w:p>
      </w:tc>
      <w:tc>
        <w:tcPr>
          <w:tcW w:w="2204" w:type="dxa"/>
        </w:tcPr>
        <w:p w14:paraId="7A2F34B8" w14:textId="77777777" w:rsidR="00E332E6" w:rsidRDefault="00E332E6" w:rsidP="00792AAB">
          <w:pPr>
            <w:pStyle w:val="Footer"/>
            <w:ind w:right="360"/>
          </w:pPr>
        </w:p>
      </w:tc>
    </w:tr>
    <w:tr w:rsidR="00E332E6" w14:paraId="70DD70CA" w14:textId="77777777">
      <w:tc>
        <w:tcPr>
          <w:tcW w:w="648" w:type="dxa"/>
        </w:tcPr>
        <w:p w14:paraId="118821D4" w14:textId="77777777" w:rsidR="00E332E6" w:rsidRDefault="00E332E6" w:rsidP="00792AAB">
          <w:pPr>
            <w:pStyle w:val="Footer"/>
            <w:ind w:right="360"/>
          </w:pPr>
        </w:p>
      </w:tc>
      <w:tc>
        <w:tcPr>
          <w:tcW w:w="3758" w:type="dxa"/>
        </w:tcPr>
        <w:p w14:paraId="2E868E72" w14:textId="77777777" w:rsidR="00E332E6" w:rsidRDefault="00E332E6" w:rsidP="00792AAB">
          <w:pPr>
            <w:pStyle w:val="Footer"/>
            <w:ind w:right="360"/>
          </w:pPr>
          <w:r>
            <w:t>Verified per observation/examination.</w:t>
          </w:r>
        </w:p>
      </w:tc>
      <w:tc>
        <w:tcPr>
          <w:tcW w:w="2203" w:type="dxa"/>
        </w:tcPr>
        <w:p w14:paraId="7B137708" w14:textId="77777777" w:rsidR="00E332E6" w:rsidRDefault="00E332E6" w:rsidP="00792AAB">
          <w:pPr>
            <w:pStyle w:val="Footer"/>
            <w:ind w:right="360"/>
          </w:pPr>
        </w:p>
      </w:tc>
      <w:tc>
        <w:tcPr>
          <w:tcW w:w="2203" w:type="dxa"/>
        </w:tcPr>
        <w:p w14:paraId="34CA70CF" w14:textId="77777777" w:rsidR="00E332E6" w:rsidRDefault="00E332E6" w:rsidP="00792AAB">
          <w:pPr>
            <w:pStyle w:val="Footer"/>
            <w:ind w:right="360"/>
          </w:pPr>
        </w:p>
      </w:tc>
      <w:tc>
        <w:tcPr>
          <w:tcW w:w="2204" w:type="dxa"/>
        </w:tcPr>
        <w:p w14:paraId="55567543" w14:textId="77777777" w:rsidR="00E332E6" w:rsidRDefault="00E332E6" w:rsidP="00792AAB">
          <w:pPr>
            <w:pStyle w:val="Footer"/>
            <w:ind w:right="360"/>
          </w:pPr>
        </w:p>
      </w:tc>
    </w:tr>
    <w:tr w:rsidR="00E332E6" w14:paraId="5C0AC940" w14:textId="77777777">
      <w:tc>
        <w:tcPr>
          <w:tcW w:w="648" w:type="dxa"/>
        </w:tcPr>
        <w:p w14:paraId="7A3CF356" w14:textId="77777777" w:rsidR="00E332E6" w:rsidRDefault="00E332E6" w:rsidP="00792AAB">
          <w:pPr>
            <w:pStyle w:val="Footer"/>
            <w:ind w:right="360"/>
          </w:pPr>
        </w:p>
      </w:tc>
      <w:tc>
        <w:tcPr>
          <w:tcW w:w="3758" w:type="dxa"/>
        </w:tcPr>
        <w:p w14:paraId="0F50111F" w14:textId="77777777" w:rsidR="00E332E6" w:rsidRDefault="00E332E6" w:rsidP="00792AAB">
          <w:pPr>
            <w:pStyle w:val="Footer"/>
            <w:ind w:right="360"/>
          </w:pPr>
        </w:p>
      </w:tc>
      <w:tc>
        <w:tcPr>
          <w:tcW w:w="2203" w:type="dxa"/>
        </w:tcPr>
        <w:p w14:paraId="0DAD94E0" w14:textId="77777777" w:rsidR="00E332E6" w:rsidRDefault="00E332E6" w:rsidP="00792AAB">
          <w:pPr>
            <w:pStyle w:val="Footer"/>
            <w:ind w:right="360"/>
          </w:pPr>
        </w:p>
      </w:tc>
      <w:tc>
        <w:tcPr>
          <w:tcW w:w="2203" w:type="dxa"/>
        </w:tcPr>
        <w:p w14:paraId="57351B35" w14:textId="77777777" w:rsidR="00E332E6" w:rsidRDefault="00E332E6" w:rsidP="00792AAB">
          <w:pPr>
            <w:pStyle w:val="Footer"/>
            <w:ind w:right="360"/>
          </w:pPr>
        </w:p>
      </w:tc>
      <w:tc>
        <w:tcPr>
          <w:tcW w:w="2204" w:type="dxa"/>
        </w:tcPr>
        <w:p w14:paraId="2B61A52F" w14:textId="77777777" w:rsidR="00E332E6" w:rsidRDefault="00E332E6" w:rsidP="00792AAB">
          <w:pPr>
            <w:pStyle w:val="Footer"/>
            <w:ind w:right="360"/>
          </w:pPr>
        </w:p>
      </w:tc>
    </w:tr>
    <w:tr w:rsidR="00E332E6" w14:paraId="0C088B53" w14:textId="77777777">
      <w:trPr>
        <w:cantSplit/>
      </w:trPr>
      <w:tc>
        <w:tcPr>
          <w:tcW w:w="4406" w:type="dxa"/>
          <w:gridSpan w:val="2"/>
        </w:tcPr>
        <w:p w14:paraId="24D7798A" w14:textId="3B06C37A" w:rsidR="00E332E6" w:rsidRDefault="00E332E6" w:rsidP="00931196">
          <w:pPr>
            <w:pStyle w:val="Footer"/>
            <w:ind w:right="360"/>
          </w:pPr>
          <w:r>
            <w:t xml:space="preserve">VERSION </w:t>
          </w:r>
          <w:r w:rsidR="001A4BF2">
            <w:t>9</w:t>
          </w:r>
        </w:p>
      </w:tc>
      <w:tc>
        <w:tcPr>
          <w:tcW w:w="2203" w:type="dxa"/>
        </w:tcPr>
        <w:p w14:paraId="795E5C13" w14:textId="77777777" w:rsidR="00E332E6" w:rsidRDefault="00E332E6" w:rsidP="00792AAB">
          <w:pPr>
            <w:pStyle w:val="Footer"/>
            <w:ind w:right="360"/>
          </w:pPr>
        </w:p>
      </w:tc>
      <w:tc>
        <w:tcPr>
          <w:tcW w:w="2203" w:type="dxa"/>
        </w:tcPr>
        <w:p w14:paraId="33FF46E7" w14:textId="77777777" w:rsidR="00E332E6" w:rsidRDefault="00E332E6" w:rsidP="00792AAB">
          <w:pPr>
            <w:pStyle w:val="Footer"/>
            <w:ind w:right="360"/>
          </w:pPr>
        </w:p>
      </w:tc>
      <w:tc>
        <w:tcPr>
          <w:tcW w:w="2204" w:type="dxa"/>
        </w:tcPr>
        <w:p w14:paraId="634FEB73" w14:textId="77777777" w:rsidR="00E332E6" w:rsidRDefault="00E332E6" w:rsidP="00792AAB">
          <w:pPr>
            <w:pStyle w:val="Footer"/>
            <w:ind w:right="360"/>
          </w:pPr>
        </w:p>
      </w:tc>
    </w:tr>
    <w:tr w:rsidR="00E332E6" w14:paraId="494123EE" w14:textId="77777777">
      <w:trPr>
        <w:cantSplit/>
      </w:trPr>
      <w:tc>
        <w:tcPr>
          <w:tcW w:w="4406" w:type="dxa"/>
          <w:gridSpan w:val="2"/>
        </w:tcPr>
        <w:p w14:paraId="3ED59BE3" w14:textId="643C3387" w:rsidR="00E332E6" w:rsidRDefault="00E332E6" w:rsidP="001A4BF2">
          <w:pPr>
            <w:pStyle w:val="Footer"/>
            <w:ind w:right="360"/>
          </w:pPr>
          <w:r>
            <w:t xml:space="preserve">EFFECTIVE:  </w:t>
          </w:r>
          <w:r w:rsidR="001A4BF2">
            <w:t>April 1, 2023</w:t>
          </w:r>
        </w:p>
      </w:tc>
      <w:tc>
        <w:tcPr>
          <w:tcW w:w="2203" w:type="dxa"/>
        </w:tcPr>
        <w:p w14:paraId="23CA17CD" w14:textId="77777777" w:rsidR="00E332E6" w:rsidRDefault="00E332E6" w:rsidP="00792AAB">
          <w:pPr>
            <w:pStyle w:val="Footer"/>
            <w:ind w:right="360"/>
          </w:pPr>
        </w:p>
      </w:tc>
      <w:tc>
        <w:tcPr>
          <w:tcW w:w="2203" w:type="dxa"/>
        </w:tcPr>
        <w:p w14:paraId="1AFFE020" w14:textId="77777777" w:rsidR="00E332E6" w:rsidRDefault="00E332E6" w:rsidP="00792AAB">
          <w:pPr>
            <w:pStyle w:val="Footer"/>
            <w:ind w:right="360"/>
          </w:pPr>
        </w:p>
      </w:tc>
      <w:tc>
        <w:tcPr>
          <w:tcW w:w="2204" w:type="dxa"/>
        </w:tcPr>
        <w:p w14:paraId="6545FE7E" w14:textId="122152C0" w:rsidR="00E332E6" w:rsidRDefault="00E332E6">
          <w:pPr>
            <w:pStyle w:val="Footer"/>
            <w:ind w:right="360"/>
            <w:jc w:val="right"/>
          </w:pPr>
          <w:r>
            <w:t xml:space="preserve">Page </w:t>
          </w:r>
          <w:r>
            <w:fldChar w:fldCharType="begin"/>
          </w:r>
          <w:r>
            <w:instrText xml:space="preserve"> PAGE </w:instrText>
          </w:r>
          <w:r>
            <w:fldChar w:fldCharType="separate"/>
          </w:r>
          <w:r w:rsidR="00614742">
            <w:rPr>
              <w:noProof/>
            </w:rPr>
            <w:t>1</w:t>
          </w:r>
          <w:r>
            <w:fldChar w:fldCharType="end"/>
          </w:r>
          <w:r>
            <w:t xml:space="preserve"> of </w:t>
          </w:r>
          <w:r w:rsidR="00D551F1">
            <w:fldChar w:fldCharType="begin"/>
          </w:r>
          <w:r w:rsidR="00D551F1">
            <w:instrText xml:space="preserve"> NUMPAGES  </w:instrText>
          </w:r>
          <w:r w:rsidR="00D551F1">
            <w:fldChar w:fldCharType="separate"/>
          </w:r>
          <w:r w:rsidR="00614742">
            <w:rPr>
              <w:noProof/>
            </w:rPr>
            <w:t>11</w:t>
          </w:r>
          <w:r w:rsidR="00D551F1">
            <w:rPr>
              <w:noProof/>
            </w:rPr>
            <w:fldChar w:fldCharType="end"/>
          </w:r>
        </w:p>
      </w:tc>
    </w:tr>
  </w:tbl>
  <w:p w14:paraId="630C3A79" w14:textId="77777777" w:rsidR="00E332E6" w:rsidRDefault="00E3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7733F" w14:textId="77777777" w:rsidR="00B7633E" w:rsidRDefault="00B7633E" w:rsidP="00A53A3C">
      <w:r>
        <w:separator/>
      </w:r>
    </w:p>
  </w:footnote>
  <w:footnote w:type="continuationSeparator" w:id="0">
    <w:p w14:paraId="75DDE8A4" w14:textId="77777777" w:rsidR="00B7633E" w:rsidRDefault="00B7633E" w:rsidP="00A53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D5D3" w14:textId="77777777" w:rsidR="00E332E6" w:rsidRDefault="00923A91" w:rsidP="00DB4D6A">
    <w:pPr>
      <w:framePr w:w="1951" w:h="289" w:hSpace="180" w:wrap="auto" w:vAnchor="page" w:hAnchor="page" w:x="9217" w:y="721"/>
    </w:pPr>
    <w:r>
      <w:rPr>
        <w:noProof/>
      </w:rPr>
      <mc:AlternateContent>
        <mc:Choice Requires="wps">
          <w:drawing>
            <wp:anchor distT="0" distB="0" distL="114300" distR="114300" simplePos="0" relativeHeight="251657216" behindDoc="0" locked="0" layoutInCell="1" allowOverlap="1" wp14:anchorId="2BEE19E0" wp14:editId="68637280">
              <wp:simplePos x="0" y="0"/>
              <wp:positionH relativeFrom="column">
                <wp:posOffset>-137160</wp:posOffset>
              </wp:positionH>
              <wp:positionV relativeFrom="paragraph">
                <wp:posOffset>160020</wp:posOffset>
              </wp:positionV>
              <wp:extent cx="14859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02115F92" w14:textId="77777777" w:rsidR="00E332E6" w:rsidRDefault="00E332E6" w:rsidP="00DB4D6A">
                          <w:pPr>
                            <w:pStyle w:val="BodyText3"/>
                          </w:pPr>
                          <w:r>
                            <w:t xml:space="preserve">  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E19E0" id="_x0000_t202" coordsize="21600,21600" o:spt="202" path="m,l,21600r21600,l21600,xe">
              <v:stroke joinstyle="miter"/>
              <v:path gradientshapeok="t" o:connecttype="rect"/>
            </v:shapetype>
            <v:shape id="Text Box 4" o:spid="_x0000_s1026" type="#_x0000_t202" style="position:absolute;margin-left:-10.8pt;margin-top:12.6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">
              <v:fill opacity="32896f"/>
              <v:textbox>
                <w:txbxContent>
                  <w:p w14:paraId="02115F92" w14:textId="77777777" w:rsidR="00E332E6" w:rsidRDefault="00E332E6" w:rsidP="00DB4D6A">
                    <w:pPr>
                      <w:pStyle w:val="BodyText3"/>
                    </w:pPr>
                    <w:r>
                      <w:t xml:space="preserve">  Auditor’s Name and Date</w:t>
                    </w:r>
                  </w:p>
                </w:txbxContent>
              </v:textbox>
            </v:shape>
          </w:pict>
        </mc:Fallback>
      </mc:AlternateContent>
    </w:r>
  </w:p>
  <w:p w14:paraId="2C4BC2B7" w14:textId="77777777" w:rsidR="00E332E6" w:rsidRDefault="00E332E6" w:rsidP="00DB4D6A">
    <w:pPr>
      <w:framePr w:w="1951" w:h="289" w:hSpace="180" w:wrap="auto" w:vAnchor="page" w:hAnchor="page" w:x="9217" w:y="721"/>
    </w:pPr>
  </w:p>
  <w:p w14:paraId="7179AFC2" w14:textId="77777777" w:rsidR="00E332E6" w:rsidRDefault="00E332E6" w:rsidP="000B2FB6">
    <w:pPr>
      <w:pStyle w:val="Header"/>
      <w:ind w:left="2160"/>
      <w:jc w:val="center"/>
    </w:pPr>
  </w:p>
  <w:p w14:paraId="6458980A" w14:textId="77777777" w:rsidR="00E332E6" w:rsidRDefault="00923A91" w:rsidP="000B2FB6">
    <w:pPr>
      <w:pStyle w:val="Header"/>
      <w:tabs>
        <w:tab w:val="clear" w:pos="4320"/>
        <w:tab w:val="clear" w:pos="8640"/>
      </w:tabs>
      <w:ind w:left="2520"/>
      <w:jc w:val="center"/>
    </w:pPr>
    <w:r>
      <w:t xml:space="preserve">Nevada </w:t>
    </w:r>
    <w:r w:rsidR="00E332E6">
      <w:t>Gaming Control Board</w:t>
    </w:r>
  </w:p>
  <w:p w14:paraId="35CDAD7F" w14:textId="77777777" w:rsidR="00E332E6" w:rsidRDefault="00E332E6" w:rsidP="000B2FB6">
    <w:pPr>
      <w:pStyle w:val="Header"/>
      <w:jc w:val="center"/>
    </w:pPr>
  </w:p>
  <w:p w14:paraId="2E85B043" w14:textId="77777777" w:rsidR="00E332E6" w:rsidRDefault="00923A91" w:rsidP="000B2FB6">
    <w:pPr>
      <w:pStyle w:val="Header"/>
      <w:jc w:val="center"/>
    </w:pPr>
    <w:r>
      <w:rPr>
        <w:noProof/>
      </w:rPr>
      <mc:AlternateContent>
        <mc:Choice Requires="wps">
          <w:drawing>
            <wp:anchor distT="0" distB="0" distL="114300" distR="114300" simplePos="0" relativeHeight="251658240" behindDoc="0" locked="0" layoutInCell="1" allowOverlap="1" wp14:anchorId="4A2C8752" wp14:editId="29502111">
              <wp:simplePos x="0" y="0"/>
              <wp:positionH relativeFrom="column">
                <wp:posOffset>5257800</wp:posOffset>
              </wp:positionH>
              <wp:positionV relativeFrom="paragraph">
                <wp:posOffset>-59690</wp:posOffset>
              </wp:positionV>
              <wp:extent cx="1485900" cy="228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6EEA380B" w14:textId="77777777" w:rsidR="00E332E6" w:rsidRDefault="00E332E6" w:rsidP="00EB62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C8752" id="Text Box 7" o:spid="_x0000_s1027" type="#_x0000_t202" style="position:absolute;left:0;text-align:left;margin-left:414pt;margin-top:-4.7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">
              <v:textbox>
                <w:txbxContent>
                  <w:p w14:paraId="6EEA380B" w14:textId="77777777" w:rsidR="00E332E6" w:rsidRDefault="00E332E6" w:rsidP="00EB621F"/>
                </w:txbxContent>
              </v:textbox>
            </v:shape>
          </w:pict>
        </mc:Fallback>
      </mc:AlternateContent>
    </w:r>
    <w:r w:rsidR="00E332E6">
      <w:t>CPA MICS Compliance Checklist</w:t>
    </w:r>
  </w:p>
  <w:p w14:paraId="59C7CCFC" w14:textId="77777777" w:rsidR="00E332E6" w:rsidRDefault="00E332E6" w:rsidP="000B2FB6">
    <w:pPr>
      <w:pStyle w:val="Header"/>
      <w:jc w:val="center"/>
    </w:pPr>
  </w:p>
  <w:p w14:paraId="610FC6CC" w14:textId="77777777" w:rsidR="00E332E6" w:rsidRDefault="00E332E6" w:rsidP="000B2FB6">
    <w:pPr>
      <w:pStyle w:val="Header"/>
      <w:jc w:val="center"/>
      <w:rPr>
        <w:b/>
        <w:bCs/>
      </w:rPr>
    </w:pPr>
    <w:r>
      <w:rPr>
        <w:b/>
        <w:bCs/>
      </w:rPr>
      <w:t>TABLE GAMES</w:t>
    </w:r>
  </w:p>
  <w:p w14:paraId="354A657D" w14:textId="77777777" w:rsidR="00E332E6" w:rsidRDefault="00E332E6" w:rsidP="000B2FB6">
    <w:pPr>
      <w:pStyle w:val="Header"/>
      <w:jc w:val="center"/>
      <w:rPr>
        <w:b/>
        <w:bCs/>
      </w:rPr>
    </w:pPr>
    <w:r>
      <w:rPr>
        <w:b/>
        <w:bCs/>
      </w:rPr>
      <w:t>Soft Drop and Count Observation</w:t>
    </w:r>
  </w:p>
  <w:p w14:paraId="02243D09" w14:textId="77777777" w:rsidR="00E332E6" w:rsidRDefault="00E332E6" w:rsidP="00E946F3">
    <w:pPr>
      <w:pStyle w:val="Header"/>
      <w:jc w:val="center"/>
      <w:rPr>
        <w:b/>
        <w:bCs/>
      </w:rPr>
    </w:pPr>
  </w:p>
  <w:tbl>
    <w:tblPr>
      <w:tblW w:w="0" w:type="auto"/>
      <w:tblLook w:val="0000" w:firstRow="0" w:lastRow="0" w:firstColumn="0" w:lastColumn="0" w:noHBand="0" w:noVBand="0"/>
    </w:tblPr>
    <w:tblGrid>
      <w:gridCol w:w="1006"/>
      <w:gridCol w:w="4395"/>
      <w:gridCol w:w="1425"/>
      <w:gridCol w:w="3974"/>
    </w:tblGrid>
    <w:tr w:rsidR="00E332E6" w14:paraId="7156D531" w14:textId="77777777">
      <w:tc>
        <w:tcPr>
          <w:tcW w:w="1008" w:type="dxa"/>
        </w:tcPr>
        <w:p w14:paraId="434646D4" w14:textId="77777777" w:rsidR="00E332E6" w:rsidRDefault="00E332E6" w:rsidP="00F711EA">
          <w:pPr>
            <w:pStyle w:val="Header"/>
          </w:pPr>
          <w:r>
            <w:t>Licensee</w:t>
          </w:r>
        </w:p>
      </w:tc>
      <w:tc>
        <w:tcPr>
          <w:tcW w:w="4500" w:type="dxa"/>
          <w:tcBorders>
            <w:bottom w:val="single" w:sz="4" w:space="0" w:color="auto"/>
          </w:tcBorders>
        </w:tcPr>
        <w:p w14:paraId="7A181492" w14:textId="77777777" w:rsidR="00E332E6" w:rsidRDefault="00E332E6" w:rsidP="00F711EA">
          <w:pPr>
            <w:pStyle w:val="Header"/>
          </w:pPr>
        </w:p>
      </w:tc>
      <w:tc>
        <w:tcPr>
          <w:tcW w:w="1440" w:type="dxa"/>
        </w:tcPr>
        <w:p w14:paraId="08DA28EB" w14:textId="77777777" w:rsidR="00E332E6" w:rsidRDefault="00E332E6" w:rsidP="00F711EA">
          <w:pPr>
            <w:pStyle w:val="Header"/>
          </w:pPr>
          <w:r>
            <w:t>Review Period</w:t>
          </w:r>
        </w:p>
      </w:tc>
      <w:tc>
        <w:tcPr>
          <w:tcW w:w="4068" w:type="dxa"/>
          <w:tcBorders>
            <w:bottom w:val="single" w:sz="4" w:space="0" w:color="auto"/>
          </w:tcBorders>
        </w:tcPr>
        <w:p w14:paraId="346066DC" w14:textId="77777777" w:rsidR="00E332E6" w:rsidRDefault="00E332E6" w:rsidP="00F711EA">
          <w:pPr>
            <w:pStyle w:val="Header"/>
          </w:pPr>
        </w:p>
      </w:tc>
    </w:tr>
  </w:tbl>
  <w:p w14:paraId="2B3DBFC0" w14:textId="77777777" w:rsidR="00E332E6" w:rsidRDefault="00E33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71E"/>
    <w:multiLevelType w:val="hybridMultilevel"/>
    <w:tmpl w:val="126C0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334BD"/>
    <w:multiLevelType w:val="hybridMultilevel"/>
    <w:tmpl w:val="E6E0C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96079"/>
    <w:multiLevelType w:val="multilevel"/>
    <w:tmpl w:val="E40EAB8C"/>
    <w:lvl w:ilvl="0">
      <w:start w:val="3"/>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3" w15:restartNumberingAfterBreak="0">
    <w:nsid w:val="08E61766"/>
    <w:multiLevelType w:val="multilevel"/>
    <w:tmpl w:val="76062D9C"/>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4" w15:restartNumberingAfterBreak="0">
    <w:nsid w:val="0D970680"/>
    <w:multiLevelType w:val="multilevel"/>
    <w:tmpl w:val="DB8AD30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5" w15:restartNumberingAfterBreak="0">
    <w:nsid w:val="2835423F"/>
    <w:multiLevelType w:val="multilevel"/>
    <w:tmpl w:val="1BE817E6"/>
    <w:lvl w:ilvl="0">
      <w:start w:val="17"/>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6" w15:restartNumberingAfterBreak="0">
    <w:nsid w:val="2A9C507C"/>
    <w:multiLevelType w:val="singleLevel"/>
    <w:tmpl w:val="ED9AB538"/>
    <w:lvl w:ilvl="0">
      <w:start w:val="1"/>
      <w:numFmt w:val="decimal"/>
      <w:lvlText w:val="Note %1:"/>
      <w:legacy w:legacy="1" w:legacySpace="0" w:legacyIndent="720"/>
      <w:lvlJc w:val="left"/>
      <w:pPr>
        <w:ind w:left="720" w:hanging="720"/>
      </w:pPr>
    </w:lvl>
  </w:abstractNum>
  <w:abstractNum w:abstractNumId="7" w15:restartNumberingAfterBreak="0">
    <w:nsid w:val="2DA8490B"/>
    <w:multiLevelType w:val="singleLevel"/>
    <w:tmpl w:val="D632C9A0"/>
    <w:lvl w:ilvl="0">
      <w:start w:val="1"/>
      <w:numFmt w:val="decimal"/>
      <w:lvlText w:val="%1)"/>
      <w:legacy w:legacy="1" w:legacySpace="0" w:legacyIndent="360"/>
      <w:lvlJc w:val="left"/>
      <w:pPr>
        <w:ind w:left="360" w:hanging="360"/>
      </w:pPr>
    </w:lvl>
  </w:abstractNum>
  <w:abstractNum w:abstractNumId="8" w15:restartNumberingAfterBreak="0">
    <w:nsid w:val="326A584E"/>
    <w:multiLevelType w:val="multilevel"/>
    <w:tmpl w:val="3D820E88"/>
    <w:lvl w:ilvl="0">
      <w:start w:val="4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9" w15:restartNumberingAfterBreak="0">
    <w:nsid w:val="331604D5"/>
    <w:multiLevelType w:val="multilevel"/>
    <w:tmpl w:val="3CBEC13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0" w15:restartNumberingAfterBreak="0">
    <w:nsid w:val="39D27838"/>
    <w:multiLevelType w:val="multilevel"/>
    <w:tmpl w:val="7FFECDD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1" w15:restartNumberingAfterBreak="0">
    <w:nsid w:val="3A8828D3"/>
    <w:multiLevelType w:val="multilevel"/>
    <w:tmpl w:val="2A7C6148"/>
    <w:lvl w:ilvl="0">
      <w:start w:val="49"/>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2" w15:restartNumberingAfterBreak="0">
    <w:nsid w:val="43303C23"/>
    <w:multiLevelType w:val="multilevel"/>
    <w:tmpl w:val="BEF41626"/>
    <w:lvl w:ilvl="0">
      <w:start w:val="53"/>
      <w:numFmt w:val="decimal"/>
      <w:lvlText w:val="%1."/>
      <w:lvlJc w:val="left"/>
      <w:pPr>
        <w:tabs>
          <w:tab w:val="num" w:pos="360"/>
        </w:tabs>
        <w:ind w:left="360" w:hanging="360"/>
      </w:pPr>
      <w:rPr>
        <w:rFonts w:hint="default"/>
        <w:b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3" w15:restartNumberingAfterBreak="0">
    <w:nsid w:val="468D5355"/>
    <w:multiLevelType w:val="hybridMultilevel"/>
    <w:tmpl w:val="4DA2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C49CF"/>
    <w:multiLevelType w:val="multilevel"/>
    <w:tmpl w:val="8E04A25A"/>
    <w:lvl w:ilvl="0">
      <w:start w:val="1"/>
      <w:numFmt w:val="decimal"/>
      <w:lvlText w:val="%1."/>
      <w:lvlJc w:val="left"/>
      <w:pPr>
        <w:tabs>
          <w:tab w:val="num" w:pos="360"/>
        </w:tabs>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5" w15:restartNumberingAfterBreak="0">
    <w:nsid w:val="510E4697"/>
    <w:multiLevelType w:val="singleLevel"/>
    <w:tmpl w:val="C0F88DD0"/>
    <w:lvl w:ilvl="0">
      <w:start w:val="3"/>
      <w:numFmt w:val="decimal"/>
      <w:lvlText w:val="%1)"/>
      <w:lvlJc w:val="left"/>
      <w:pPr>
        <w:ind w:left="360" w:hanging="360"/>
      </w:pPr>
      <w:rPr>
        <w:rFonts w:hint="default"/>
      </w:rPr>
    </w:lvl>
  </w:abstractNum>
  <w:abstractNum w:abstractNumId="16" w15:restartNumberingAfterBreak="0">
    <w:nsid w:val="513C440F"/>
    <w:multiLevelType w:val="multilevel"/>
    <w:tmpl w:val="C18E175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7" w15:restartNumberingAfterBreak="0">
    <w:nsid w:val="58E045BB"/>
    <w:multiLevelType w:val="multilevel"/>
    <w:tmpl w:val="9426E498"/>
    <w:lvl w:ilvl="0">
      <w:start w:val="15"/>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8" w15:restartNumberingAfterBreak="0">
    <w:nsid w:val="5F5621E9"/>
    <w:multiLevelType w:val="multilevel"/>
    <w:tmpl w:val="8E04A25A"/>
    <w:lvl w:ilvl="0">
      <w:start w:val="1"/>
      <w:numFmt w:val="decimal"/>
      <w:lvlText w:val="%1."/>
      <w:lvlJc w:val="left"/>
      <w:pPr>
        <w:tabs>
          <w:tab w:val="num" w:pos="360"/>
        </w:tabs>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9" w15:restartNumberingAfterBreak="0">
    <w:nsid w:val="5FF51490"/>
    <w:multiLevelType w:val="multilevel"/>
    <w:tmpl w:val="76062D9C"/>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20" w15:restartNumberingAfterBreak="0">
    <w:nsid w:val="614D05E2"/>
    <w:multiLevelType w:val="multilevel"/>
    <w:tmpl w:val="DB8AD30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21" w15:restartNumberingAfterBreak="0">
    <w:nsid w:val="659725AF"/>
    <w:multiLevelType w:val="singleLevel"/>
    <w:tmpl w:val="BD669C96"/>
    <w:lvl w:ilvl="0">
      <w:start w:val="1"/>
      <w:numFmt w:val="decimal"/>
      <w:lvlText w:val="Note %1:"/>
      <w:legacy w:legacy="1" w:legacySpace="0" w:legacyIndent="720"/>
      <w:lvlJc w:val="left"/>
      <w:pPr>
        <w:ind w:left="720" w:hanging="720"/>
      </w:pPr>
    </w:lvl>
  </w:abstractNum>
  <w:abstractNum w:abstractNumId="22" w15:restartNumberingAfterBreak="0">
    <w:nsid w:val="68740637"/>
    <w:multiLevelType w:val="multilevel"/>
    <w:tmpl w:val="76062D9C"/>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23" w15:restartNumberingAfterBreak="0">
    <w:nsid w:val="68915D8D"/>
    <w:multiLevelType w:val="multilevel"/>
    <w:tmpl w:val="E40EAB8C"/>
    <w:lvl w:ilvl="0">
      <w:start w:val="3"/>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24" w15:restartNumberingAfterBreak="0">
    <w:nsid w:val="6A947AA6"/>
    <w:multiLevelType w:val="multilevel"/>
    <w:tmpl w:val="DB8AD30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25" w15:restartNumberingAfterBreak="0">
    <w:nsid w:val="729D47A1"/>
    <w:multiLevelType w:val="singleLevel"/>
    <w:tmpl w:val="435EB9E6"/>
    <w:lvl w:ilvl="0">
      <w:start w:val="1"/>
      <w:numFmt w:val="decimal"/>
      <w:lvlText w:val="%1)"/>
      <w:legacy w:legacy="1" w:legacySpace="0" w:legacyIndent="360"/>
      <w:lvlJc w:val="left"/>
      <w:pPr>
        <w:ind w:left="360" w:hanging="360"/>
      </w:pPr>
    </w:lvl>
  </w:abstractNum>
  <w:abstractNum w:abstractNumId="26" w15:restartNumberingAfterBreak="0">
    <w:nsid w:val="7D3366A4"/>
    <w:multiLevelType w:val="hybridMultilevel"/>
    <w:tmpl w:val="DBD29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6"/>
  </w:num>
  <w:num w:numId="3">
    <w:abstractNumId w:val="16"/>
  </w:num>
  <w:num w:numId="4">
    <w:abstractNumId w:val="10"/>
  </w:num>
  <w:num w:numId="5">
    <w:abstractNumId w:val="7"/>
  </w:num>
  <w:num w:numId="6">
    <w:abstractNumId w:val="21"/>
  </w:num>
  <w:num w:numId="7">
    <w:abstractNumId w:val="20"/>
  </w:num>
  <w:num w:numId="8">
    <w:abstractNumId w:val="5"/>
  </w:num>
  <w:num w:numId="9">
    <w:abstractNumId w:val="8"/>
  </w:num>
  <w:num w:numId="10">
    <w:abstractNumId w:val="26"/>
  </w:num>
  <w:num w:numId="11">
    <w:abstractNumId w:val="24"/>
  </w:num>
  <w:num w:numId="12">
    <w:abstractNumId w:val="3"/>
  </w:num>
  <w:num w:numId="13">
    <w:abstractNumId w:val="22"/>
  </w:num>
  <w:num w:numId="14">
    <w:abstractNumId w:val="4"/>
  </w:num>
  <w:num w:numId="15">
    <w:abstractNumId w:val="19"/>
  </w:num>
  <w:num w:numId="16">
    <w:abstractNumId w:val="17"/>
  </w:num>
  <w:num w:numId="17">
    <w:abstractNumId w:val="18"/>
  </w:num>
  <w:num w:numId="18">
    <w:abstractNumId w:val="23"/>
  </w:num>
  <w:num w:numId="19">
    <w:abstractNumId w:val="2"/>
  </w:num>
  <w:num w:numId="20">
    <w:abstractNumId w:val="14"/>
  </w:num>
  <w:num w:numId="21">
    <w:abstractNumId w:val="12"/>
  </w:num>
  <w:num w:numId="22">
    <w:abstractNumId w:val="11"/>
  </w:num>
  <w:num w:numId="23">
    <w:abstractNumId w:val="15"/>
  </w:num>
  <w:num w:numId="24">
    <w:abstractNumId w:val="13"/>
  </w:num>
  <w:num w:numId="25">
    <w:abstractNumId w:val="1"/>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C4C"/>
    <w:rsid w:val="00005FC9"/>
    <w:rsid w:val="00025C4B"/>
    <w:rsid w:val="00050F20"/>
    <w:rsid w:val="000557E3"/>
    <w:rsid w:val="00065E54"/>
    <w:rsid w:val="0007746E"/>
    <w:rsid w:val="00093701"/>
    <w:rsid w:val="000B2FB6"/>
    <w:rsid w:val="000C3B27"/>
    <w:rsid w:val="00172ACF"/>
    <w:rsid w:val="001A4BF2"/>
    <w:rsid w:val="001B12A9"/>
    <w:rsid w:val="001D5454"/>
    <w:rsid w:val="00233147"/>
    <w:rsid w:val="002620AF"/>
    <w:rsid w:val="0027466E"/>
    <w:rsid w:val="00280869"/>
    <w:rsid w:val="002C2B6D"/>
    <w:rsid w:val="002D038E"/>
    <w:rsid w:val="002D7D64"/>
    <w:rsid w:val="00334274"/>
    <w:rsid w:val="00365491"/>
    <w:rsid w:val="00397100"/>
    <w:rsid w:val="003A2237"/>
    <w:rsid w:val="003B3BB6"/>
    <w:rsid w:val="003E7A76"/>
    <w:rsid w:val="003F3F7B"/>
    <w:rsid w:val="0040205A"/>
    <w:rsid w:val="00425257"/>
    <w:rsid w:val="00434319"/>
    <w:rsid w:val="004623F9"/>
    <w:rsid w:val="004715FB"/>
    <w:rsid w:val="00477B53"/>
    <w:rsid w:val="004A2FBC"/>
    <w:rsid w:val="004D0BF7"/>
    <w:rsid w:val="004E2C4C"/>
    <w:rsid w:val="004E7AB8"/>
    <w:rsid w:val="004F58B6"/>
    <w:rsid w:val="0050494F"/>
    <w:rsid w:val="00505C1B"/>
    <w:rsid w:val="005317CE"/>
    <w:rsid w:val="00575A33"/>
    <w:rsid w:val="005769C2"/>
    <w:rsid w:val="005D2411"/>
    <w:rsid w:val="005E5AF4"/>
    <w:rsid w:val="005E6102"/>
    <w:rsid w:val="006030E0"/>
    <w:rsid w:val="00614742"/>
    <w:rsid w:val="006155AF"/>
    <w:rsid w:val="00615C95"/>
    <w:rsid w:val="00632161"/>
    <w:rsid w:val="00647C93"/>
    <w:rsid w:val="00676A99"/>
    <w:rsid w:val="00682CDE"/>
    <w:rsid w:val="00696429"/>
    <w:rsid w:val="00792AAB"/>
    <w:rsid w:val="007E52A7"/>
    <w:rsid w:val="0080208A"/>
    <w:rsid w:val="008158CA"/>
    <w:rsid w:val="008220A1"/>
    <w:rsid w:val="008344FC"/>
    <w:rsid w:val="008412FA"/>
    <w:rsid w:val="00852647"/>
    <w:rsid w:val="00873081"/>
    <w:rsid w:val="00875CD6"/>
    <w:rsid w:val="008B7464"/>
    <w:rsid w:val="008C408F"/>
    <w:rsid w:val="008C6560"/>
    <w:rsid w:val="008C6DEE"/>
    <w:rsid w:val="00902EF9"/>
    <w:rsid w:val="0091054C"/>
    <w:rsid w:val="00923A91"/>
    <w:rsid w:val="00931196"/>
    <w:rsid w:val="009342DB"/>
    <w:rsid w:val="00991998"/>
    <w:rsid w:val="00996661"/>
    <w:rsid w:val="009A6216"/>
    <w:rsid w:val="009B4B81"/>
    <w:rsid w:val="009D4FEE"/>
    <w:rsid w:val="00A53A3C"/>
    <w:rsid w:val="00A950D6"/>
    <w:rsid w:val="00AB6750"/>
    <w:rsid w:val="00AE69D9"/>
    <w:rsid w:val="00B409E8"/>
    <w:rsid w:val="00B438F0"/>
    <w:rsid w:val="00B47665"/>
    <w:rsid w:val="00B7633E"/>
    <w:rsid w:val="00B86565"/>
    <w:rsid w:val="00B97D20"/>
    <w:rsid w:val="00BF49D5"/>
    <w:rsid w:val="00C17A26"/>
    <w:rsid w:val="00C83802"/>
    <w:rsid w:val="00C9657D"/>
    <w:rsid w:val="00CA2F16"/>
    <w:rsid w:val="00CA2FCC"/>
    <w:rsid w:val="00CC10E5"/>
    <w:rsid w:val="00CC7032"/>
    <w:rsid w:val="00CD073B"/>
    <w:rsid w:val="00CF6FF3"/>
    <w:rsid w:val="00CF76E2"/>
    <w:rsid w:val="00D27AD6"/>
    <w:rsid w:val="00D50A18"/>
    <w:rsid w:val="00D551F1"/>
    <w:rsid w:val="00DA5DE7"/>
    <w:rsid w:val="00DB30CA"/>
    <w:rsid w:val="00DB4D6A"/>
    <w:rsid w:val="00DD1B88"/>
    <w:rsid w:val="00DF6F2C"/>
    <w:rsid w:val="00E332E6"/>
    <w:rsid w:val="00E63768"/>
    <w:rsid w:val="00E67173"/>
    <w:rsid w:val="00E946F3"/>
    <w:rsid w:val="00EB621F"/>
    <w:rsid w:val="00EC5070"/>
    <w:rsid w:val="00ED023A"/>
    <w:rsid w:val="00ED26CE"/>
    <w:rsid w:val="00EE0828"/>
    <w:rsid w:val="00F24968"/>
    <w:rsid w:val="00F51698"/>
    <w:rsid w:val="00F711EA"/>
    <w:rsid w:val="00FA3944"/>
    <w:rsid w:val="00FA7766"/>
    <w:rsid w:val="00FC0BF5"/>
    <w:rsid w:val="00FC5E4A"/>
    <w:rsid w:val="00FE3958"/>
    <w:rsid w:val="00FF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61D04AB"/>
  <w15:chartTrackingRefBased/>
  <w15:docId w15:val="{1F0FC710-2880-48DF-9AEB-1F66F4D1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5E6102"/>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style>
  <w:style w:type="paragraph" w:styleId="List">
    <w:name w:val="List"/>
    <w:basedOn w:val="Normal"/>
    <w:pPr>
      <w:ind w:left="360" w:hanging="360"/>
    </w:pPr>
  </w:style>
  <w:style w:type="character" w:styleId="PageNumber">
    <w:name w:val="page number"/>
    <w:basedOn w:val="DefaultParagraphFont"/>
  </w:style>
  <w:style w:type="paragraph" w:styleId="BodyText3">
    <w:name w:val="Body Text 3"/>
    <w:basedOn w:val="Normal"/>
    <w:rsid w:val="00E946F3"/>
    <w:pPr>
      <w:overflowPunct/>
      <w:autoSpaceDE/>
      <w:autoSpaceDN/>
      <w:adjustRightInd/>
      <w:spacing w:after="120"/>
      <w:textAlignment w:val="auto"/>
    </w:pPr>
    <w:rPr>
      <w:sz w:val="16"/>
      <w:szCs w:val="16"/>
    </w:rPr>
  </w:style>
  <w:style w:type="paragraph" w:styleId="BalloonText">
    <w:name w:val="Balloon Text"/>
    <w:basedOn w:val="Normal"/>
    <w:link w:val="BalloonTextChar"/>
    <w:uiPriority w:val="99"/>
    <w:semiHidden/>
    <w:unhideWhenUsed/>
    <w:rsid w:val="00923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A91"/>
    <w:rPr>
      <w:rFonts w:ascii="Segoe UI" w:hAnsi="Segoe UI" w:cs="Segoe UI"/>
      <w:sz w:val="18"/>
      <w:szCs w:val="18"/>
    </w:rPr>
  </w:style>
  <w:style w:type="paragraph" w:styleId="ListParagraph">
    <w:name w:val="List Paragraph"/>
    <w:basedOn w:val="Normal"/>
    <w:uiPriority w:val="34"/>
    <w:qFormat/>
    <w:rsid w:val="001A4BF2"/>
    <w:pPr>
      <w:ind w:left="720"/>
      <w:contextualSpacing/>
    </w:pPr>
  </w:style>
  <w:style w:type="character" w:styleId="CommentReference">
    <w:name w:val="annotation reference"/>
    <w:basedOn w:val="DefaultParagraphFont"/>
    <w:uiPriority w:val="99"/>
    <w:semiHidden/>
    <w:unhideWhenUsed/>
    <w:rsid w:val="005317CE"/>
    <w:rPr>
      <w:sz w:val="16"/>
      <w:szCs w:val="16"/>
    </w:rPr>
  </w:style>
  <w:style w:type="paragraph" w:styleId="CommentText">
    <w:name w:val="annotation text"/>
    <w:basedOn w:val="Normal"/>
    <w:link w:val="CommentTextChar"/>
    <w:uiPriority w:val="99"/>
    <w:semiHidden/>
    <w:unhideWhenUsed/>
    <w:rsid w:val="005317CE"/>
  </w:style>
  <w:style w:type="character" w:customStyle="1" w:styleId="CommentTextChar">
    <w:name w:val="Comment Text Char"/>
    <w:basedOn w:val="DefaultParagraphFont"/>
    <w:link w:val="CommentText"/>
    <w:uiPriority w:val="99"/>
    <w:semiHidden/>
    <w:rsid w:val="005317CE"/>
  </w:style>
  <w:style w:type="paragraph" w:styleId="CommentSubject">
    <w:name w:val="annotation subject"/>
    <w:basedOn w:val="CommentText"/>
    <w:next w:val="CommentText"/>
    <w:link w:val="CommentSubjectChar"/>
    <w:uiPriority w:val="99"/>
    <w:semiHidden/>
    <w:unhideWhenUsed/>
    <w:rsid w:val="005317CE"/>
    <w:rPr>
      <w:b/>
      <w:bCs/>
    </w:rPr>
  </w:style>
  <w:style w:type="character" w:customStyle="1" w:styleId="CommentSubjectChar">
    <w:name w:val="Comment Subject Char"/>
    <w:basedOn w:val="CommentTextChar"/>
    <w:link w:val="CommentSubject"/>
    <w:uiPriority w:val="99"/>
    <w:semiHidden/>
    <w:rsid w:val="00531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Table Games Drop Observation</vt:lpstr>
    </vt:vector>
  </TitlesOfParts>
  <Company>Nevada Gaming Control Board</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Games Drop Observation</dc:title>
  <dc:subject/>
  <dc:creator>Preferred Customer</dc:creator>
  <cp:keywords/>
  <dc:description>revised to 1 row format and changed position titles 3/4/02, still need to make v5 changes.</dc:description>
  <cp:lastModifiedBy>Newell, Shelley</cp:lastModifiedBy>
  <cp:revision>6</cp:revision>
  <cp:lastPrinted>2014-11-13T21:07:00Z</cp:lastPrinted>
  <dcterms:created xsi:type="dcterms:W3CDTF">2023-05-25T21:58:00Z</dcterms:created>
  <dcterms:modified xsi:type="dcterms:W3CDTF">2023-06-02T20:40:00Z</dcterms:modified>
</cp:coreProperties>
</file>